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54B0" w14:textId="10B53B71" w:rsidR="00216971" w:rsidRDefault="00216971" w:rsidP="00A0230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RESOLUTION 41</w:t>
      </w:r>
    </w:p>
    <w:p w14:paraId="59E6EC08" w14:textId="77777777" w:rsidR="00216971" w:rsidRDefault="00216971" w:rsidP="00A0230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984F80" w14:textId="1F27EE1F" w:rsidR="00643784" w:rsidRDefault="00761E0D" w:rsidP="00A0230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61E0D">
        <w:rPr>
          <w:rFonts w:ascii="Arial" w:hAnsi="Arial" w:cs="Arial"/>
          <w:b/>
          <w:bCs/>
        </w:rPr>
        <w:t>ESTABLISHING</w:t>
      </w:r>
      <w:r w:rsidR="00212B6B">
        <w:rPr>
          <w:rFonts w:ascii="Arial" w:hAnsi="Arial" w:cs="Arial"/>
          <w:b/>
          <w:bCs/>
        </w:rPr>
        <w:t xml:space="preserve"> LOCAL FOOD-PURCHASING ECONOMIES FOR FARMERS</w:t>
      </w:r>
      <w:r w:rsidR="00EE6CDD">
        <w:rPr>
          <w:rFonts w:ascii="Arial" w:hAnsi="Arial" w:cs="Arial"/>
          <w:b/>
          <w:bCs/>
        </w:rPr>
        <w:t xml:space="preserve"> </w:t>
      </w:r>
    </w:p>
    <w:p w14:paraId="46C87877" w14:textId="77777777" w:rsidR="00A02309" w:rsidRDefault="00A02309" w:rsidP="00A0230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1273874" w14:textId="77777777" w:rsidR="00A02309" w:rsidRPr="00761E0D" w:rsidRDefault="00A02309" w:rsidP="00A0230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C05B52" w14:textId="77777777" w:rsidR="00A02309" w:rsidRDefault="00F66852" w:rsidP="00A02309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761E0D">
        <w:rPr>
          <w:rFonts w:ascii="Arial" w:hAnsi="Arial" w:cs="Arial"/>
          <w:b/>
          <w:bCs/>
          <w:sz w:val="21"/>
          <w:szCs w:val="21"/>
        </w:rPr>
        <w:t xml:space="preserve">            </w:t>
      </w:r>
    </w:p>
    <w:p w14:paraId="78AD70C3" w14:textId="77777777" w:rsidR="00A02309" w:rsidRDefault="00A02309" w:rsidP="00A02309">
      <w:pPr>
        <w:spacing w:after="0" w:line="480" w:lineRule="auto"/>
        <w:rPr>
          <w:rFonts w:ascii="Arial" w:hAnsi="Arial" w:cs="Arial"/>
          <w:b/>
          <w:bCs/>
          <w:sz w:val="21"/>
          <w:szCs w:val="21"/>
        </w:rPr>
        <w:sectPr w:rsidR="00A02309" w:rsidSect="003001AB">
          <w:type w:val="continuous"/>
          <w:pgSz w:w="12240" w:h="15840"/>
          <w:pgMar w:top="1152" w:right="1440" w:bottom="1440" w:left="2160" w:header="720" w:footer="720" w:gutter="0"/>
          <w:cols w:space="720"/>
          <w:docGrid w:linePitch="360"/>
        </w:sectPr>
      </w:pPr>
    </w:p>
    <w:p w14:paraId="5A2230B6" w14:textId="77777777" w:rsidR="00212B6B" w:rsidRDefault="00B81D94" w:rsidP="00A02309">
      <w:pPr>
        <w:spacing w:after="0" w:line="480" w:lineRule="auto"/>
        <w:ind w:firstLine="720"/>
        <w:rPr>
          <w:rFonts w:ascii="Arial" w:hAnsi="Arial" w:cs="Arial"/>
        </w:rPr>
      </w:pPr>
      <w:r w:rsidRPr="00761E0D">
        <w:rPr>
          <w:rFonts w:ascii="Arial" w:hAnsi="Arial" w:cs="Arial"/>
          <w:b/>
          <w:bCs/>
          <w:sz w:val="21"/>
          <w:szCs w:val="21"/>
        </w:rPr>
        <w:t>WHEREAS,</w:t>
      </w:r>
      <w:r w:rsidRPr="00761E0D">
        <w:rPr>
          <w:rFonts w:ascii="Arial" w:hAnsi="Arial" w:cs="Arial"/>
          <w:sz w:val="21"/>
          <w:szCs w:val="21"/>
        </w:rPr>
        <w:t xml:space="preserve"> </w:t>
      </w:r>
      <w:r w:rsidR="0015593C" w:rsidRPr="00761E0D">
        <w:rPr>
          <w:rFonts w:ascii="Arial" w:hAnsi="Arial" w:cs="Arial"/>
          <w:sz w:val="21"/>
          <w:szCs w:val="21"/>
        </w:rPr>
        <w:t xml:space="preserve">the current food system </w:t>
      </w:r>
      <w:r w:rsidR="00761E0D">
        <w:rPr>
          <w:rFonts w:ascii="Arial" w:hAnsi="Arial" w:cs="Arial"/>
          <w:sz w:val="21"/>
          <w:szCs w:val="21"/>
        </w:rPr>
        <w:t xml:space="preserve">in the United States </w:t>
      </w:r>
      <w:r w:rsidR="0015593C" w:rsidRPr="00761E0D">
        <w:rPr>
          <w:rFonts w:ascii="Arial" w:hAnsi="Arial" w:cs="Arial"/>
          <w:sz w:val="21"/>
          <w:szCs w:val="21"/>
        </w:rPr>
        <w:t>is rigid</w:t>
      </w:r>
      <w:r w:rsidR="00710449" w:rsidRPr="00761E0D">
        <w:rPr>
          <w:rFonts w:ascii="Arial" w:hAnsi="Arial" w:cs="Arial"/>
          <w:sz w:val="21"/>
          <w:szCs w:val="21"/>
        </w:rPr>
        <w:t>, consolidated</w:t>
      </w:r>
      <w:r w:rsidR="00761E0D">
        <w:rPr>
          <w:rFonts w:ascii="Arial" w:hAnsi="Arial" w:cs="Arial"/>
          <w:sz w:val="21"/>
          <w:szCs w:val="21"/>
        </w:rPr>
        <w:t>,</w:t>
      </w:r>
      <w:r w:rsidR="00710449" w:rsidRPr="00761E0D">
        <w:rPr>
          <w:rFonts w:ascii="Arial" w:hAnsi="Arial" w:cs="Arial"/>
          <w:sz w:val="21"/>
          <w:szCs w:val="21"/>
        </w:rPr>
        <w:t xml:space="preserve"> and fragile</w:t>
      </w:r>
      <w:r w:rsidR="00761E0D">
        <w:rPr>
          <w:rFonts w:ascii="Arial" w:hAnsi="Arial" w:cs="Arial"/>
          <w:sz w:val="21"/>
          <w:szCs w:val="21"/>
        </w:rPr>
        <w:t xml:space="preserve">, and </w:t>
      </w:r>
      <w:r w:rsidRPr="00761E0D">
        <w:rPr>
          <w:rFonts w:ascii="Arial" w:hAnsi="Arial" w:cs="Arial"/>
          <w:sz w:val="21"/>
          <w:szCs w:val="21"/>
        </w:rPr>
        <w:t>Congress</w:t>
      </w:r>
      <w:r w:rsidR="00761E0D">
        <w:rPr>
          <w:rFonts w:ascii="Arial" w:hAnsi="Arial" w:cs="Arial"/>
          <w:sz w:val="21"/>
          <w:szCs w:val="21"/>
        </w:rPr>
        <w:t>, through the federal Farm Bill,</w:t>
      </w:r>
      <w:r w:rsidRPr="00761E0D">
        <w:rPr>
          <w:rFonts w:ascii="Arial" w:hAnsi="Arial" w:cs="Arial"/>
          <w:sz w:val="21"/>
          <w:szCs w:val="21"/>
        </w:rPr>
        <w:t xml:space="preserve"> </w:t>
      </w:r>
      <w:r w:rsidR="00761E0D">
        <w:rPr>
          <w:rFonts w:ascii="Arial" w:hAnsi="Arial" w:cs="Arial"/>
          <w:sz w:val="21"/>
          <w:szCs w:val="21"/>
        </w:rPr>
        <w:t xml:space="preserve">needs to </w:t>
      </w:r>
      <w:r w:rsidRPr="00761E0D">
        <w:rPr>
          <w:rFonts w:ascii="Arial" w:hAnsi="Arial" w:cs="Arial"/>
          <w:sz w:val="21"/>
          <w:szCs w:val="21"/>
        </w:rPr>
        <w:t>increase federal farm and food investment</w:t>
      </w:r>
      <w:r w:rsidR="00760906" w:rsidRPr="00761E0D">
        <w:rPr>
          <w:rFonts w:ascii="Arial" w:hAnsi="Arial" w:cs="Arial"/>
          <w:sz w:val="21"/>
          <w:szCs w:val="21"/>
        </w:rPr>
        <w:t>s</w:t>
      </w:r>
      <w:r w:rsidR="00761E0D">
        <w:rPr>
          <w:rFonts w:ascii="Arial" w:hAnsi="Arial" w:cs="Arial"/>
          <w:sz w:val="21"/>
          <w:szCs w:val="21"/>
        </w:rPr>
        <w:t xml:space="preserve">, and allow for more state-level decision-making on how to use those funds, in order </w:t>
      </w:r>
      <w:r w:rsidRPr="00761E0D">
        <w:rPr>
          <w:rFonts w:ascii="Arial" w:hAnsi="Arial" w:cs="Arial"/>
          <w:sz w:val="21"/>
          <w:szCs w:val="21"/>
        </w:rPr>
        <w:t>to enable communities in every state to build healthier</w:t>
      </w:r>
      <w:r w:rsidR="00612AC3">
        <w:rPr>
          <w:rFonts w:ascii="Arial" w:hAnsi="Arial" w:cs="Arial"/>
          <w:sz w:val="21"/>
          <w:szCs w:val="21"/>
        </w:rPr>
        <w:t>,</w:t>
      </w:r>
      <w:r w:rsidRPr="00761E0D">
        <w:rPr>
          <w:rFonts w:ascii="Arial" w:hAnsi="Arial" w:cs="Arial"/>
          <w:sz w:val="21"/>
          <w:szCs w:val="21"/>
        </w:rPr>
        <w:t xml:space="preserve"> more sustainable food systems</w:t>
      </w:r>
      <w:r w:rsidR="00052B95" w:rsidRPr="00761E0D">
        <w:rPr>
          <w:rFonts w:ascii="Arial" w:hAnsi="Arial" w:cs="Arial"/>
          <w:sz w:val="21"/>
          <w:szCs w:val="21"/>
        </w:rPr>
        <w:t xml:space="preserve"> by protecting,</w:t>
      </w:r>
      <w:r w:rsidR="004125F4" w:rsidRPr="00761E0D">
        <w:rPr>
          <w:rFonts w:ascii="Arial" w:hAnsi="Arial" w:cs="Arial"/>
          <w:sz w:val="21"/>
          <w:szCs w:val="21"/>
        </w:rPr>
        <w:t xml:space="preserve"> </w:t>
      </w:r>
      <w:r w:rsidR="00052B95" w:rsidRPr="00761E0D">
        <w:rPr>
          <w:rFonts w:ascii="Arial" w:hAnsi="Arial" w:cs="Arial"/>
          <w:sz w:val="21"/>
          <w:szCs w:val="21"/>
        </w:rPr>
        <w:t xml:space="preserve">strengthening and expanding </w:t>
      </w:r>
      <w:r w:rsidR="00055E79" w:rsidRPr="00761E0D">
        <w:rPr>
          <w:rFonts w:ascii="Arial" w:hAnsi="Arial" w:cs="Arial"/>
          <w:sz w:val="21"/>
          <w:szCs w:val="21"/>
        </w:rPr>
        <w:t>federal programs through the next five</w:t>
      </w:r>
      <w:r w:rsidR="001F0258">
        <w:rPr>
          <w:rFonts w:ascii="Arial" w:hAnsi="Arial" w:cs="Arial"/>
          <w:sz w:val="21"/>
          <w:szCs w:val="21"/>
        </w:rPr>
        <w:t>-</w:t>
      </w:r>
      <w:r w:rsidR="00055E79" w:rsidRPr="00761E0D">
        <w:rPr>
          <w:rFonts w:ascii="Arial" w:hAnsi="Arial" w:cs="Arial"/>
          <w:sz w:val="21"/>
          <w:szCs w:val="21"/>
        </w:rPr>
        <w:t>year Farm Bill;</w:t>
      </w:r>
      <w:r w:rsidR="00760906" w:rsidRPr="00761E0D">
        <w:rPr>
          <w:rFonts w:ascii="Arial" w:hAnsi="Arial" w:cs="Arial"/>
          <w:sz w:val="21"/>
          <w:szCs w:val="21"/>
        </w:rPr>
        <w:t xml:space="preserve"> </w:t>
      </w:r>
      <w:r w:rsidR="00055E79" w:rsidRPr="00761E0D">
        <w:rPr>
          <w:rFonts w:ascii="Arial" w:hAnsi="Arial" w:cs="Arial"/>
          <w:sz w:val="21"/>
          <w:szCs w:val="21"/>
        </w:rPr>
        <w:t>and</w:t>
      </w:r>
      <w:r w:rsidR="006C6074" w:rsidRPr="00E40DC6">
        <w:rPr>
          <w:rFonts w:ascii="Arial" w:hAnsi="Arial" w:cs="Arial"/>
        </w:rPr>
        <w:t xml:space="preserve">              </w:t>
      </w:r>
    </w:p>
    <w:p w14:paraId="344E2AD8" w14:textId="4E47D0A6" w:rsidR="006C6074" w:rsidRPr="001F0258" w:rsidRDefault="006C6074" w:rsidP="00A02309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1F0258">
        <w:rPr>
          <w:rFonts w:ascii="Arial" w:hAnsi="Arial" w:cs="Arial"/>
          <w:b/>
          <w:bCs/>
          <w:sz w:val="21"/>
          <w:szCs w:val="21"/>
        </w:rPr>
        <w:t>WHEREAS,</w:t>
      </w:r>
      <w:r w:rsidRPr="001F0258">
        <w:rPr>
          <w:rFonts w:ascii="Arial" w:hAnsi="Arial" w:cs="Arial"/>
          <w:sz w:val="21"/>
          <w:szCs w:val="21"/>
        </w:rPr>
        <w:t xml:space="preserve"> </w:t>
      </w:r>
      <w:r w:rsidR="001F0258">
        <w:rPr>
          <w:rFonts w:ascii="Arial" w:hAnsi="Arial" w:cs="Arial"/>
          <w:sz w:val="21"/>
          <w:szCs w:val="21"/>
        </w:rPr>
        <w:t>i</w:t>
      </w:r>
      <w:r w:rsidRPr="001F0258">
        <w:rPr>
          <w:rFonts w:ascii="Arial" w:hAnsi="Arial" w:cs="Arial"/>
          <w:sz w:val="21"/>
          <w:szCs w:val="21"/>
        </w:rPr>
        <w:t>n December 2021</w:t>
      </w:r>
      <w:r w:rsidR="001F0258">
        <w:rPr>
          <w:rFonts w:ascii="Arial" w:hAnsi="Arial" w:cs="Arial"/>
          <w:sz w:val="21"/>
          <w:szCs w:val="21"/>
        </w:rPr>
        <w:t>,</w:t>
      </w:r>
      <w:r w:rsidRPr="001F0258">
        <w:rPr>
          <w:rFonts w:ascii="Arial" w:hAnsi="Arial" w:cs="Arial"/>
          <w:sz w:val="21"/>
          <w:szCs w:val="21"/>
        </w:rPr>
        <w:t xml:space="preserve"> USDA </w:t>
      </w:r>
      <w:r w:rsidR="001F0258">
        <w:rPr>
          <w:rFonts w:ascii="Arial" w:hAnsi="Arial" w:cs="Arial"/>
          <w:sz w:val="21"/>
          <w:szCs w:val="21"/>
        </w:rPr>
        <w:t xml:space="preserve">unveiled </w:t>
      </w:r>
      <w:r w:rsidRPr="001F0258">
        <w:rPr>
          <w:rFonts w:ascii="Arial" w:hAnsi="Arial" w:cs="Arial"/>
          <w:sz w:val="21"/>
          <w:szCs w:val="21"/>
        </w:rPr>
        <w:t>the Local Food Purchase Assistance Cooperative Agreement Program (LFPA), an innovative $900</w:t>
      </w:r>
      <w:r w:rsidR="001F0258">
        <w:rPr>
          <w:rFonts w:ascii="Arial" w:hAnsi="Arial" w:cs="Arial"/>
          <w:sz w:val="21"/>
          <w:szCs w:val="21"/>
        </w:rPr>
        <w:t xml:space="preserve"> million</w:t>
      </w:r>
      <w:r w:rsidR="00475E31">
        <w:rPr>
          <w:rFonts w:ascii="Arial" w:hAnsi="Arial" w:cs="Arial"/>
          <w:sz w:val="21"/>
          <w:szCs w:val="21"/>
        </w:rPr>
        <w:t xml:space="preserve"> </w:t>
      </w:r>
      <w:r w:rsidRPr="001F0258">
        <w:rPr>
          <w:rFonts w:ascii="Arial" w:hAnsi="Arial" w:cs="Arial"/>
          <w:sz w:val="21"/>
          <w:szCs w:val="21"/>
        </w:rPr>
        <w:t xml:space="preserve">effort led by </w:t>
      </w:r>
      <w:r w:rsidR="00475E31">
        <w:rPr>
          <w:rFonts w:ascii="Arial" w:hAnsi="Arial" w:cs="Arial"/>
          <w:sz w:val="21"/>
          <w:szCs w:val="21"/>
        </w:rPr>
        <w:t xml:space="preserve">USDA’s </w:t>
      </w:r>
      <w:r w:rsidRPr="001F0258">
        <w:rPr>
          <w:rFonts w:ascii="Arial" w:hAnsi="Arial" w:cs="Arial"/>
          <w:sz w:val="21"/>
          <w:szCs w:val="21"/>
        </w:rPr>
        <w:t>Agricultural Marketing Service’s (AMS) Commodity Procurement Program</w:t>
      </w:r>
      <w:r w:rsidR="001F0258">
        <w:rPr>
          <w:rFonts w:ascii="Arial" w:hAnsi="Arial" w:cs="Arial"/>
          <w:sz w:val="21"/>
          <w:szCs w:val="21"/>
        </w:rPr>
        <w:t xml:space="preserve">, </w:t>
      </w:r>
      <w:r w:rsidR="00E115D7">
        <w:rPr>
          <w:rFonts w:ascii="Arial" w:hAnsi="Arial" w:cs="Arial"/>
          <w:sz w:val="21"/>
          <w:szCs w:val="21"/>
        </w:rPr>
        <w:t>which</w:t>
      </w:r>
      <w:r w:rsidR="001F0258">
        <w:rPr>
          <w:rFonts w:ascii="Arial" w:hAnsi="Arial" w:cs="Arial"/>
          <w:sz w:val="21"/>
          <w:szCs w:val="21"/>
        </w:rPr>
        <w:t xml:space="preserve"> is </w:t>
      </w:r>
      <w:r w:rsidRPr="001F0258">
        <w:rPr>
          <w:rFonts w:ascii="Arial" w:hAnsi="Arial" w:cs="Arial"/>
          <w:sz w:val="21"/>
          <w:szCs w:val="21"/>
        </w:rPr>
        <w:t xml:space="preserve">part of a historic effort to </w:t>
      </w:r>
      <w:r w:rsidR="00E115D7">
        <w:rPr>
          <w:rFonts w:ascii="Arial" w:hAnsi="Arial" w:cs="Arial"/>
          <w:sz w:val="21"/>
          <w:szCs w:val="21"/>
        </w:rPr>
        <w:t>improve</w:t>
      </w:r>
      <w:r w:rsidR="001F0258">
        <w:rPr>
          <w:rFonts w:ascii="Arial" w:hAnsi="Arial" w:cs="Arial"/>
          <w:sz w:val="21"/>
          <w:szCs w:val="21"/>
        </w:rPr>
        <w:t xml:space="preserve"> the </w:t>
      </w:r>
      <w:r w:rsidRPr="001F0258">
        <w:rPr>
          <w:rFonts w:ascii="Arial" w:hAnsi="Arial" w:cs="Arial"/>
          <w:sz w:val="21"/>
          <w:szCs w:val="21"/>
        </w:rPr>
        <w:t xml:space="preserve">food system </w:t>
      </w:r>
      <w:r w:rsidR="00E115D7">
        <w:rPr>
          <w:rFonts w:ascii="Arial" w:hAnsi="Arial" w:cs="Arial"/>
          <w:sz w:val="21"/>
          <w:szCs w:val="21"/>
        </w:rPr>
        <w:t xml:space="preserve">by creating a </w:t>
      </w:r>
      <w:r w:rsidRPr="001F0258">
        <w:rPr>
          <w:rFonts w:ascii="Arial" w:hAnsi="Arial" w:cs="Arial"/>
          <w:sz w:val="21"/>
          <w:szCs w:val="21"/>
        </w:rPr>
        <w:t>more resilient food supply chain and a fairer food system</w:t>
      </w:r>
      <w:r w:rsidR="009213A3">
        <w:rPr>
          <w:rFonts w:ascii="Arial" w:hAnsi="Arial" w:cs="Arial"/>
          <w:sz w:val="21"/>
          <w:szCs w:val="21"/>
        </w:rPr>
        <w:t xml:space="preserve"> through </w:t>
      </w:r>
      <w:r w:rsidR="00E115D7">
        <w:rPr>
          <w:rFonts w:ascii="Arial" w:hAnsi="Arial" w:cs="Arial"/>
          <w:sz w:val="21"/>
          <w:szCs w:val="21"/>
        </w:rPr>
        <w:t>invest</w:t>
      </w:r>
      <w:r w:rsidR="009213A3">
        <w:rPr>
          <w:rFonts w:ascii="Arial" w:hAnsi="Arial" w:cs="Arial"/>
          <w:sz w:val="21"/>
          <w:szCs w:val="21"/>
        </w:rPr>
        <w:t xml:space="preserve">ments </w:t>
      </w:r>
      <w:r w:rsidRPr="001F0258">
        <w:rPr>
          <w:rFonts w:ascii="Arial" w:hAnsi="Arial" w:cs="Arial"/>
          <w:sz w:val="21"/>
          <w:szCs w:val="21"/>
        </w:rPr>
        <w:t>in family farmers and rural economies, emphasiz</w:t>
      </w:r>
      <w:r w:rsidR="00E115D7">
        <w:rPr>
          <w:rFonts w:ascii="Arial" w:hAnsi="Arial" w:cs="Arial"/>
          <w:sz w:val="21"/>
          <w:szCs w:val="21"/>
        </w:rPr>
        <w:t>ing</w:t>
      </w:r>
      <w:r w:rsidRPr="001F0258">
        <w:rPr>
          <w:rFonts w:ascii="Arial" w:hAnsi="Arial" w:cs="Arial"/>
          <w:sz w:val="21"/>
          <w:szCs w:val="21"/>
        </w:rPr>
        <w:t xml:space="preserve"> equity, and mak</w:t>
      </w:r>
      <w:r w:rsidR="00E115D7">
        <w:rPr>
          <w:rFonts w:ascii="Arial" w:hAnsi="Arial" w:cs="Arial"/>
          <w:sz w:val="21"/>
          <w:szCs w:val="21"/>
        </w:rPr>
        <w:t>ing</w:t>
      </w:r>
      <w:r w:rsidRPr="001F0258">
        <w:rPr>
          <w:rFonts w:ascii="Arial" w:hAnsi="Arial" w:cs="Arial"/>
          <w:sz w:val="21"/>
          <w:szCs w:val="21"/>
        </w:rPr>
        <w:t xml:space="preserve"> nutritious foods more accessible and affordable.</w:t>
      </w:r>
    </w:p>
    <w:p w14:paraId="165AFB15" w14:textId="7DCCE32B" w:rsidR="006C6074" w:rsidRPr="00142A94" w:rsidRDefault="006C6074" w:rsidP="00A02309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142A94">
        <w:rPr>
          <w:rFonts w:ascii="Arial" w:hAnsi="Arial" w:cs="Arial"/>
          <w:b/>
          <w:bCs/>
          <w:sz w:val="21"/>
          <w:szCs w:val="21"/>
        </w:rPr>
        <w:t>WHEREAS,</w:t>
      </w:r>
      <w:proofErr w:type="gramEnd"/>
      <w:r w:rsidRPr="00142A94">
        <w:rPr>
          <w:rFonts w:ascii="Arial" w:hAnsi="Arial" w:cs="Arial"/>
          <w:sz w:val="21"/>
          <w:szCs w:val="21"/>
        </w:rPr>
        <w:t xml:space="preserve"> </w:t>
      </w:r>
      <w:r w:rsidR="00142A94">
        <w:rPr>
          <w:rFonts w:ascii="Arial" w:hAnsi="Arial" w:cs="Arial"/>
          <w:sz w:val="21"/>
          <w:szCs w:val="21"/>
        </w:rPr>
        <w:t xml:space="preserve">this </w:t>
      </w:r>
      <w:r w:rsidRPr="00142A94">
        <w:rPr>
          <w:rFonts w:ascii="Arial" w:hAnsi="Arial" w:cs="Arial"/>
          <w:sz w:val="21"/>
          <w:szCs w:val="21"/>
        </w:rPr>
        <w:t xml:space="preserve">federal program </w:t>
      </w:r>
      <w:r w:rsidR="00142A94">
        <w:rPr>
          <w:rFonts w:ascii="Arial" w:hAnsi="Arial" w:cs="Arial"/>
          <w:sz w:val="21"/>
          <w:szCs w:val="21"/>
        </w:rPr>
        <w:t xml:space="preserve">marked </w:t>
      </w:r>
      <w:r w:rsidRPr="00142A94">
        <w:rPr>
          <w:rFonts w:ascii="Arial" w:hAnsi="Arial" w:cs="Arial"/>
          <w:sz w:val="21"/>
          <w:szCs w:val="21"/>
        </w:rPr>
        <w:t xml:space="preserve">the first time that </w:t>
      </w:r>
      <w:r w:rsidR="00142A94">
        <w:rPr>
          <w:rFonts w:ascii="Arial" w:hAnsi="Arial" w:cs="Arial"/>
          <w:sz w:val="21"/>
          <w:szCs w:val="21"/>
        </w:rPr>
        <w:t xml:space="preserve">government help was intended to enhance </w:t>
      </w:r>
      <w:r w:rsidRPr="00142A94">
        <w:rPr>
          <w:rFonts w:ascii="Arial" w:hAnsi="Arial" w:cs="Arial"/>
          <w:sz w:val="21"/>
          <w:szCs w:val="21"/>
        </w:rPr>
        <w:t>institutional buyers purchasing from small</w:t>
      </w:r>
      <w:r w:rsidR="00142A94">
        <w:rPr>
          <w:rFonts w:ascii="Arial" w:hAnsi="Arial" w:cs="Arial"/>
          <w:sz w:val="21"/>
          <w:szCs w:val="21"/>
        </w:rPr>
        <w:t>-</w:t>
      </w:r>
      <w:r w:rsidRPr="00142A94">
        <w:rPr>
          <w:rFonts w:ascii="Arial" w:hAnsi="Arial" w:cs="Arial"/>
          <w:sz w:val="21"/>
          <w:szCs w:val="21"/>
        </w:rPr>
        <w:t>scale, beginning</w:t>
      </w:r>
      <w:r w:rsidR="00142A94">
        <w:rPr>
          <w:rFonts w:ascii="Arial" w:hAnsi="Arial" w:cs="Arial"/>
          <w:sz w:val="21"/>
          <w:szCs w:val="21"/>
        </w:rPr>
        <w:t>,</w:t>
      </w:r>
      <w:r w:rsidRPr="00142A94">
        <w:rPr>
          <w:rFonts w:ascii="Arial" w:hAnsi="Arial" w:cs="Arial"/>
          <w:sz w:val="21"/>
          <w:szCs w:val="21"/>
        </w:rPr>
        <w:t xml:space="preserve"> and underserved growers with the commitment of purchase contracts and beg</w:t>
      </w:r>
      <w:r w:rsidR="00142A94">
        <w:rPr>
          <w:rFonts w:ascii="Arial" w:hAnsi="Arial" w:cs="Arial"/>
          <w:sz w:val="21"/>
          <w:szCs w:val="21"/>
        </w:rPr>
        <w:t>an</w:t>
      </w:r>
      <w:r w:rsidRPr="00142A94">
        <w:rPr>
          <w:rFonts w:ascii="Arial" w:hAnsi="Arial" w:cs="Arial"/>
          <w:sz w:val="21"/>
          <w:szCs w:val="21"/>
        </w:rPr>
        <w:t xml:space="preserve"> to utilize </w:t>
      </w:r>
      <w:r w:rsidR="009213A3">
        <w:rPr>
          <w:rFonts w:ascii="Arial" w:hAnsi="Arial" w:cs="Arial"/>
          <w:sz w:val="21"/>
          <w:szCs w:val="21"/>
        </w:rPr>
        <w:t>mutually agreeable approaches</w:t>
      </w:r>
      <w:r w:rsidRPr="00142A94">
        <w:rPr>
          <w:rFonts w:ascii="Arial" w:hAnsi="Arial" w:cs="Arial"/>
          <w:sz w:val="21"/>
          <w:szCs w:val="21"/>
        </w:rPr>
        <w:t xml:space="preserve"> for building partnerships between a variety of producers and businesses; and</w:t>
      </w:r>
    </w:p>
    <w:p w14:paraId="5409962A" w14:textId="33FC04A1" w:rsidR="00F66852" w:rsidRPr="00E40DC6" w:rsidRDefault="00FD4BBB" w:rsidP="00A02309">
      <w:pPr>
        <w:spacing w:after="0" w:line="480" w:lineRule="auto"/>
        <w:ind w:firstLine="720"/>
        <w:rPr>
          <w:rFonts w:ascii="Arial" w:hAnsi="Arial" w:cs="Arial"/>
        </w:rPr>
      </w:pPr>
      <w:r w:rsidRPr="00142A94">
        <w:rPr>
          <w:rFonts w:ascii="Arial" w:hAnsi="Arial" w:cs="Arial"/>
          <w:b/>
          <w:bCs/>
          <w:sz w:val="21"/>
          <w:szCs w:val="21"/>
        </w:rPr>
        <w:t>WHEREAS,</w:t>
      </w:r>
      <w:r w:rsidR="00E0282D" w:rsidRPr="00142A94">
        <w:rPr>
          <w:rFonts w:ascii="Arial" w:hAnsi="Arial" w:cs="Arial"/>
          <w:sz w:val="21"/>
          <w:szCs w:val="21"/>
        </w:rPr>
        <w:t xml:space="preserve"> </w:t>
      </w:r>
      <w:r w:rsidR="005B681D" w:rsidRPr="00142A94">
        <w:rPr>
          <w:rFonts w:ascii="Arial" w:hAnsi="Arial" w:cs="Arial"/>
          <w:sz w:val="21"/>
          <w:szCs w:val="21"/>
        </w:rPr>
        <w:t xml:space="preserve">the importance and significance of </w:t>
      </w:r>
      <w:r w:rsidR="00803783">
        <w:rPr>
          <w:rFonts w:ascii="Arial" w:hAnsi="Arial" w:cs="Arial"/>
          <w:sz w:val="21"/>
          <w:szCs w:val="21"/>
        </w:rPr>
        <w:t xml:space="preserve">all </w:t>
      </w:r>
      <w:r w:rsidR="005B681D" w:rsidRPr="00142A94">
        <w:rPr>
          <w:rFonts w:ascii="Arial" w:hAnsi="Arial" w:cs="Arial"/>
          <w:sz w:val="21"/>
          <w:szCs w:val="21"/>
        </w:rPr>
        <w:t>farmers</w:t>
      </w:r>
      <w:r w:rsidR="00803783">
        <w:rPr>
          <w:rFonts w:ascii="Arial" w:hAnsi="Arial" w:cs="Arial"/>
          <w:sz w:val="21"/>
          <w:szCs w:val="21"/>
        </w:rPr>
        <w:t>,</w:t>
      </w:r>
      <w:r w:rsidR="005B681D" w:rsidRPr="00142A94">
        <w:rPr>
          <w:rFonts w:ascii="Arial" w:hAnsi="Arial" w:cs="Arial"/>
          <w:sz w:val="21"/>
          <w:szCs w:val="21"/>
        </w:rPr>
        <w:t xml:space="preserve"> </w:t>
      </w:r>
      <w:r w:rsidR="004960C4" w:rsidRPr="00142A94">
        <w:rPr>
          <w:rFonts w:ascii="Arial" w:hAnsi="Arial" w:cs="Arial"/>
          <w:sz w:val="21"/>
          <w:szCs w:val="21"/>
        </w:rPr>
        <w:t>who harvest a</w:t>
      </w:r>
      <w:r w:rsidR="00803783">
        <w:rPr>
          <w:rFonts w:ascii="Arial" w:hAnsi="Arial" w:cs="Arial"/>
          <w:sz w:val="21"/>
          <w:szCs w:val="21"/>
        </w:rPr>
        <w:t>n array</w:t>
      </w:r>
      <w:r w:rsidR="004A1996">
        <w:rPr>
          <w:rFonts w:ascii="Arial" w:hAnsi="Arial" w:cs="Arial"/>
          <w:sz w:val="21"/>
          <w:szCs w:val="21"/>
        </w:rPr>
        <w:t xml:space="preserve"> </w:t>
      </w:r>
      <w:r w:rsidR="003C6B43" w:rsidRPr="00142A94">
        <w:rPr>
          <w:rFonts w:ascii="Arial" w:hAnsi="Arial" w:cs="Arial"/>
          <w:sz w:val="21"/>
          <w:szCs w:val="21"/>
        </w:rPr>
        <w:t>of goods</w:t>
      </w:r>
      <w:r w:rsidR="002E0FCC" w:rsidRPr="00142A94">
        <w:rPr>
          <w:rFonts w:ascii="Arial" w:hAnsi="Arial" w:cs="Arial"/>
          <w:sz w:val="21"/>
          <w:szCs w:val="21"/>
        </w:rPr>
        <w:t>,</w:t>
      </w:r>
      <w:r w:rsidR="003C6B43" w:rsidRPr="00142A94">
        <w:rPr>
          <w:rFonts w:ascii="Arial" w:hAnsi="Arial" w:cs="Arial"/>
          <w:sz w:val="21"/>
          <w:szCs w:val="21"/>
        </w:rPr>
        <w:t xml:space="preserve"> </w:t>
      </w:r>
      <w:r w:rsidR="001A4E30" w:rsidRPr="00142A94">
        <w:rPr>
          <w:rFonts w:ascii="Arial" w:hAnsi="Arial" w:cs="Arial"/>
          <w:sz w:val="21"/>
          <w:szCs w:val="21"/>
        </w:rPr>
        <w:t xml:space="preserve">being a foundation </w:t>
      </w:r>
      <w:r w:rsidR="005B681D" w:rsidRPr="00142A94">
        <w:rPr>
          <w:rFonts w:ascii="Arial" w:hAnsi="Arial" w:cs="Arial"/>
          <w:sz w:val="21"/>
          <w:szCs w:val="21"/>
        </w:rPr>
        <w:t xml:space="preserve">to </w:t>
      </w:r>
      <w:r w:rsidR="001D248B" w:rsidRPr="00142A94">
        <w:rPr>
          <w:rFonts w:ascii="Arial" w:hAnsi="Arial" w:cs="Arial"/>
          <w:sz w:val="21"/>
          <w:szCs w:val="21"/>
        </w:rPr>
        <w:t>N</w:t>
      </w:r>
      <w:r w:rsidR="005B681D" w:rsidRPr="00142A94">
        <w:rPr>
          <w:rFonts w:ascii="Arial" w:hAnsi="Arial" w:cs="Arial"/>
          <w:sz w:val="21"/>
          <w:szCs w:val="21"/>
        </w:rPr>
        <w:t xml:space="preserve">ew </w:t>
      </w:r>
      <w:r w:rsidR="001D248B" w:rsidRPr="00142A94">
        <w:rPr>
          <w:rFonts w:ascii="Arial" w:hAnsi="Arial" w:cs="Arial"/>
          <w:sz w:val="21"/>
          <w:szCs w:val="21"/>
        </w:rPr>
        <w:t>J</w:t>
      </w:r>
      <w:r w:rsidR="005B681D" w:rsidRPr="00142A94">
        <w:rPr>
          <w:rFonts w:ascii="Arial" w:hAnsi="Arial" w:cs="Arial"/>
          <w:sz w:val="21"/>
          <w:szCs w:val="21"/>
        </w:rPr>
        <w:t xml:space="preserve">ersey’s </w:t>
      </w:r>
      <w:r w:rsidR="00E0282D" w:rsidRPr="00142A94">
        <w:rPr>
          <w:rFonts w:ascii="Arial" w:hAnsi="Arial" w:cs="Arial"/>
          <w:sz w:val="21"/>
          <w:szCs w:val="21"/>
        </w:rPr>
        <w:t xml:space="preserve">economy, culture, </w:t>
      </w:r>
      <w:proofErr w:type="gramStart"/>
      <w:r w:rsidR="00E0282D" w:rsidRPr="00142A94">
        <w:rPr>
          <w:rFonts w:ascii="Arial" w:hAnsi="Arial" w:cs="Arial"/>
          <w:sz w:val="21"/>
          <w:szCs w:val="21"/>
        </w:rPr>
        <w:t>history</w:t>
      </w:r>
      <w:proofErr w:type="gramEnd"/>
      <w:r w:rsidR="00E0282D" w:rsidRPr="00142A94">
        <w:rPr>
          <w:rFonts w:ascii="Arial" w:hAnsi="Arial" w:cs="Arial"/>
          <w:sz w:val="21"/>
          <w:szCs w:val="21"/>
        </w:rPr>
        <w:t xml:space="preserve"> and quality of life</w:t>
      </w:r>
      <w:r w:rsidR="004A1996">
        <w:rPr>
          <w:rFonts w:ascii="Arial" w:hAnsi="Arial" w:cs="Arial"/>
          <w:sz w:val="21"/>
          <w:szCs w:val="21"/>
        </w:rPr>
        <w:t>,</w:t>
      </w:r>
      <w:r w:rsidR="00E0282D" w:rsidRPr="00142A94">
        <w:rPr>
          <w:rFonts w:ascii="Arial" w:hAnsi="Arial" w:cs="Arial"/>
          <w:sz w:val="21"/>
          <w:szCs w:val="21"/>
        </w:rPr>
        <w:t xml:space="preserve"> cannot be understated; an</w:t>
      </w:r>
      <w:r w:rsidR="00142A94">
        <w:rPr>
          <w:rFonts w:ascii="Arial" w:hAnsi="Arial" w:cs="Arial"/>
          <w:sz w:val="21"/>
          <w:szCs w:val="21"/>
        </w:rPr>
        <w:t>d</w:t>
      </w:r>
    </w:p>
    <w:p w14:paraId="4CF4390E" w14:textId="25A4CB93" w:rsidR="00F66852" w:rsidRPr="00E40DC6" w:rsidRDefault="00055E79" w:rsidP="00A02309">
      <w:pPr>
        <w:spacing w:after="0" w:line="480" w:lineRule="auto"/>
        <w:ind w:firstLine="720"/>
        <w:rPr>
          <w:rFonts w:ascii="Arial" w:hAnsi="Arial" w:cs="Arial"/>
        </w:rPr>
      </w:pPr>
      <w:proofErr w:type="gramStart"/>
      <w:r w:rsidRPr="00142A94">
        <w:rPr>
          <w:rFonts w:ascii="Arial" w:hAnsi="Arial" w:cs="Arial"/>
          <w:b/>
          <w:bCs/>
          <w:color w:val="000000" w:themeColor="text1"/>
          <w:sz w:val="21"/>
          <w:szCs w:val="21"/>
        </w:rPr>
        <w:t>WHEREAS,</w:t>
      </w:r>
      <w:proofErr w:type="gramEnd"/>
      <w:r w:rsidR="00DC701E" w:rsidRPr="00142A94">
        <w:rPr>
          <w:rFonts w:ascii="Arial" w:hAnsi="Arial" w:cs="Arial"/>
          <w:color w:val="000000" w:themeColor="text1"/>
          <w:sz w:val="21"/>
          <w:szCs w:val="21"/>
        </w:rPr>
        <w:t xml:space="preserve"> community</w:t>
      </w:r>
      <w:r w:rsidR="00512AB8">
        <w:rPr>
          <w:rFonts w:ascii="Arial" w:hAnsi="Arial" w:cs="Arial"/>
          <w:color w:val="000000" w:themeColor="text1"/>
          <w:sz w:val="21"/>
          <w:szCs w:val="21"/>
        </w:rPr>
        <w:t>-</w:t>
      </w:r>
      <w:r w:rsidR="00DC701E" w:rsidRPr="00142A94">
        <w:rPr>
          <w:rFonts w:ascii="Arial" w:hAnsi="Arial" w:cs="Arial"/>
          <w:color w:val="000000" w:themeColor="text1"/>
          <w:sz w:val="21"/>
          <w:szCs w:val="21"/>
        </w:rPr>
        <w:t xml:space="preserve">supported agriculture </w:t>
      </w:r>
      <w:r w:rsidR="00926754" w:rsidRPr="00142A94">
        <w:rPr>
          <w:rFonts w:ascii="Arial" w:hAnsi="Arial" w:cs="Arial"/>
          <w:color w:val="000000" w:themeColor="text1"/>
          <w:sz w:val="21"/>
          <w:szCs w:val="21"/>
        </w:rPr>
        <w:t xml:space="preserve">can and does promote the value and importance </w:t>
      </w:r>
      <w:r w:rsidR="00480093" w:rsidRPr="00142A94">
        <w:rPr>
          <w:rFonts w:ascii="Arial" w:hAnsi="Arial" w:cs="Arial"/>
          <w:color w:val="000000" w:themeColor="text1"/>
          <w:sz w:val="21"/>
          <w:szCs w:val="21"/>
        </w:rPr>
        <w:t>of local farming operations</w:t>
      </w:r>
      <w:r w:rsidR="00FC4C60">
        <w:rPr>
          <w:rFonts w:ascii="Arial" w:hAnsi="Arial" w:cs="Arial"/>
          <w:color w:val="000000" w:themeColor="text1"/>
          <w:sz w:val="21"/>
          <w:szCs w:val="21"/>
        </w:rPr>
        <w:t>,</w:t>
      </w:r>
      <w:r w:rsidR="00480093" w:rsidRPr="00142A94">
        <w:rPr>
          <w:rFonts w:ascii="Arial" w:hAnsi="Arial" w:cs="Arial"/>
          <w:color w:val="000000" w:themeColor="text1"/>
          <w:sz w:val="21"/>
          <w:szCs w:val="21"/>
        </w:rPr>
        <w:t xml:space="preserve"> by which farm</w:t>
      </w:r>
      <w:r w:rsidR="00512AB8">
        <w:rPr>
          <w:rFonts w:ascii="Arial" w:hAnsi="Arial" w:cs="Arial"/>
          <w:color w:val="000000" w:themeColor="text1"/>
          <w:sz w:val="21"/>
          <w:szCs w:val="21"/>
        </w:rPr>
        <w:t>ers</w:t>
      </w:r>
      <w:r w:rsidR="00480093" w:rsidRPr="00142A94">
        <w:rPr>
          <w:rFonts w:ascii="Arial" w:hAnsi="Arial" w:cs="Arial"/>
          <w:color w:val="000000" w:themeColor="text1"/>
          <w:sz w:val="21"/>
          <w:szCs w:val="21"/>
        </w:rPr>
        <w:t xml:space="preserve"> can better </w:t>
      </w:r>
      <w:r w:rsidR="00512AB8">
        <w:rPr>
          <w:rFonts w:ascii="Arial" w:hAnsi="Arial" w:cs="Arial"/>
          <w:color w:val="000000" w:themeColor="text1"/>
          <w:sz w:val="21"/>
          <w:szCs w:val="21"/>
        </w:rPr>
        <w:t>e</w:t>
      </w:r>
      <w:r w:rsidR="00480093" w:rsidRPr="00142A94">
        <w:rPr>
          <w:rFonts w:ascii="Arial" w:hAnsi="Arial" w:cs="Arial"/>
          <w:color w:val="000000" w:themeColor="text1"/>
          <w:sz w:val="21"/>
          <w:szCs w:val="21"/>
        </w:rPr>
        <w:t>nsure their ongoing</w:t>
      </w:r>
      <w:r w:rsidR="00106867" w:rsidRPr="00142A94">
        <w:rPr>
          <w:rFonts w:ascii="Arial" w:hAnsi="Arial" w:cs="Arial"/>
          <w:color w:val="000000" w:themeColor="text1"/>
          <w:sz w:val="21"/>
          <w:szCs w:val="21"/>
        </w:rPr>
        <w:t xml:space="preserve"> productivity</w:t>
      </w:r>
      <w:r w:rsidR="00512AB8">
        <w:rPr>
          <w:rFonts w:ascii="Arial" w:hAnsi="Arial" w:cs="Arial"/>
          <w:color w:val="000000" w:themeColor="text1"/>
          <w:sz w:val="21"/>
          <w:szCs w:val="21"/>
        </w:rPr>
        <w:t>,</w:t>
      </w:r>
      <w:r w:rsidR="00106867" w:rsidRPr="00142A94">
        <w:rPr>
          <w:rFonts w:ascii="Arial" w:hAnsi="Arial" w:cs="Arial"/>
          <w:color w:val="000000" w:themeColor="text1"/>
          <w:sz w:val="21"/>
          <w:szCs w:val="21"/>
        </w:rPr>
        <w:t xml:space="preserve"> success</w:t>
      </w:r>
      <w:r w:rsidR="00512AB8">
        <w:rPr>
          <w:rFonts w:ascii="Arial" w:hAnsi="Arial" w:cs="Arial"/>
          <w:color w:val="000000" w:themeColor="text1"/>
          <w:sz w:val="21"/>
          <w:szCs w:val="21"/>
        </w:rPr>
        <w:t>,</w:t>
      </w:r>
      <w:r w:rsidR="00106867" w:rsidRPr="00142A94">
        <w:rPr>
          <w:rFonts w:ascii="Arial" w:hAnsi="Arial" w:cs="Arial"/>
          <w:color w:val="000000" w:themeColor="text1"/>
          <w:sz w:val="21"/>
          <w:szCs w:val="21"/>
        </w:rPr>
        <w:t xml:space="preserve"> and financial stability</w:t>
      </w:r>
      <w:r w:rsidR="00FC4C60">
        <w:rPr>
          <w:rFonts w:ascii="Arial" w:hAnsi="Arial" w:cs="Arial"/>
          <w:color w:val="000000" w:themeColor="text1"/>
          <w:sz w:val="21"/>
          <w:szCs w:val="21"/>
        </w:rPr>
        <w:t xml:space="preserve">; </w:t>
      </w:r>
      <w:r w:rsidR="00FC5F9E" w:rsidRPr="00142A94">
        <w:rPr>
          <w:rFonts w:ascii="Arial" w:hAnsi="Arial" w:cs="Arial"/>
          <w:color w:val="000000" w:themeColor="text1"/>
          <w:sz w:val="21"/>
          <w:szCs w:val="21"/>
        </w:rPr>
        <w:t>and</w:t>
      </w:r>
    </w:p>
    <w:p w14:paraId="7B387326" w14:textId="33B369E0" w:rsidR="00FC5F9E" w:rsidRPr="00512AB8" w:rsidRDefault="00FC5F9E" w:rsidP="00A02309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512AB8">
        <w:rPr>
          <w:rFonts w:ascii="Arial" w:hAnsi="Arial" w:cs="Arial"/>
          <w:b/>
          <w:bCs/>
          <w:sz w:val="21"/>
          <w:szCs w:val="21"/>
        </w:rPr>
        <w:lastRenderedPageBreak/>
        <w:t>WHEREAS,</w:t>
      </w:r>
      <w:proofErr w:type="gramEnd"/>
      <w:r w:rsidRPr="00512AB8">
        <w:rPr>
          <w:rFonts w:ascii="Arial" w:hAnsi="Arial" w:cs="Arial"/>
          <w:sz w:val="21"/>
          <w:szCs w:val="21"/>
        </w:rPr>
        <w:t xml:space="preserve"> individuals,</w:t>
      </w:r>
      <w:r w:rsidR="004D7643" w:rsidRPr="00512AB8">
        <w:rPr>
          <w:rFonts w:ascii="Arial" w:hAnsi="Arial" w:cs="Arial"/>
          <w:sz w:val="21"/>
          <w:szCs w:val="21"/>
        </w:rPr>
        <w:t xml:space="preserve"> </w:t>
      </w:r>
      <w:r w:rsidRPr="00512AB8">
        <w:rPr>
          <w:rFonts w:ascii="Arial" w:hAnsi="Arial" w:cs="Arial"/>
          <w:sz w:val="21"/>
          <w:szCs w:val="21"/>
        </w:rPr>
        <w:t>families</w:t>
      </w:r>
      <w:r w:rsidR="00512AB8">
        <w:rPr>
          <w:rFonts w:ascii="Arial" w:hAnsi="Arial" w:cs="Arial"/>
          <w:sz w:val="21"/>
          <w:szCs w:val="21"/>
        </w:rPr>
        <w:t>,</w:t>
      </w:r>
      <w:r w:rsidRPr="00512AB8">
        <w:rPr>
          <w:rFonts w:ascii="Arial" w:hAnsi="Arial" w:cs="Arial"/>
          <w:sz w:val="21"/>
          <w:szCs w:val="21"/>
        </w:rPr>
        <w:t xml:space="preserve"> and businesses </w:t>
      </w:r>
      <w:r w:rsidR="00324F23" w:rsidRPr="00512AB8">
        <w:rPr>
          <w:rFonts w:ascii="Arial" w:hAnsi="Arial" w:cs="Arial"/>
          <w:sz w:val="21"/>
          <w:szCs w:val="21"/>
        </w:rPr>
        <w:t>in the state can obtain fresh, seasonal</w:t>
      </w:r>
      <w:r w:rsidR="00512AB8">
        <w:rPr>
          <w:rFonts w:ascii="Arial" w:hAnsi="Arial" w:cs="Arial"/>
          <w:sz w:val="21"/>
          <w:szCs w:val="21"/>
        </w:rPr>
        <w:t>,</w:t>
      </w:r>
      <w:r w:rsidR="00324F23" w:rsidRPr="00512AB8">
        <w:rPr>
          <w:rFonts w:ascii="Arial" w:hAnsi="Arial" w:cs="Arial"/>
          <w:sz w:val="21"/>
          <w:szCs w:val="21"/>
        </w:rPr>
        <w:t xml:space="preserve"> and accessible </w:t>
      </w:r>
      <w:r w:rsidR="0074421D" w:rsidRPr="00512AB8">
        <w:rPr>
          <w:rFonts w:ascii="Arial" w:hAnsi="Arial" w:cs="Arial"/>
          <w:sz w:val="21"/>
          <w:szCs w:val="21"/>
        </w:rPr>
        <w:t>farm</w:t>
      </w:r>
      <w:r w:rsidR="00512AB8">
        <w:rPr>
          <w:rFonts w:ascii="Arial" w:hAnsi="Arial" w:cs="Arial"/>
          <w:sz w:val="21"/>
          <w:szCs w:val="21"/>
        </w:rPr>
        <w:t>-</w:t>
      </w:r>
      <w:r w:rsidR="0074421D" w:rsidRPr="00512AB8">
        <w:rPr>
          <w:rFonts w:ascii="Arial" w:hAnsi="Arial" w:cs="Arial"/>
          <w:sz w:val="21"/>
          <w:szCs w:val="21"/>
        </w:rPr>
        <w:t>to</w:t>
      </w:r>
      <w:r w:rsidR="00512AB8">
        <w:rPr>
          <w:rFonts w:ascii="Arial" w:hAnsi="Arial" w:cs="Arial"/>
          <w:sz w:val="21"/>
          <w:szCs w:val="21"/>
        </w:rPr>
        <w:t>-</w:t>
      </w:r>
      <w:r w:rsidR="0074421D" w:rsidRPr="00512AB8">
        <w:rPr>
          <w:rFonts w:ascii="Arial" w:hAnsi="Arial" w:cs="Arial"/>
          <w:sz w:val="21"/>
          <w:szCs w:val="21"/>
        </w:rPr>
        <w:t>table foods through</w:t>
      </w:r>
      <w:r w:rsidR="00512AB8">
        <w:rPr>
          <w:rFonts w:ascii="Arial" w:hAnsi="Arial" w:cs="Arial"/>
          <w:sz w:val="21"/>
          <w:szCs w:val="21"/>
        </w:rPr>
        <w:t>out</w:t>
      </w:r>
      <w:r w:rsidR="0074421D" w:rsidRPr="00512AB8">
        <w:rPr>
          <w:rFonts w:ascii="Arial" w:hAnsi="Arial" w:cs="Arial"/>
          <w:sz w:val="21"/>
          <w:szCs w:val="21"/>
        </w:rPr>
        <w:t xml:space="preserve"> the year while developing closer, more supportive</w:t>
      </w:r>
      <w:r w:rsidR="003F4183" w:rsidRPr="00512AB8">
        <w:rPr>
          <w:rFonts w:ascii="Arial" w:hAnsi="Arial" w:cs="Arial"/>
          <w:sz w:val="21"/>
          <w:szCs w:val="21"/>
        </w:rPr>
        <w:t xml:space="preserve"> and </w:t>
      </w:r>
      <w:r w:rsidR="00633556" w:rsidRPr="00512AB8">
        <w:rPr>
          <w:rFonts w:ascii="Arial" w:hAnsi="Arial" w:cs="Arial"/>
          <w:sz w:val="21"/>
          <w:szCs w:val="21"/>
        </w:rPr>
        <w:t>valued</w:t>
      </w:r>
      <w:r w:rsidR="003F4183" w:rsidRPr="00512AB8">
        <w:rPr>
          <w:rFonts w:ascii="Arial" w:hAnsi="Arial" w:cs="Arial"/>
          <w:sz w:val="21"/>
          <w:szCs w:val="21"/>
        </w:rPr>
        <w:t xml:space="preserve"> relationships with local farmers </w:t>
      </w:r>
      <w:r w:rsidR="004D7643" w:rsidRPr="00512AB8">
        <w:rPr>
          <w:rFonts w:ascii="Arial" w:hAnsi="Arial" w:cs="Arial"/>
          <w:sz w:val="21"/>
          <w:szCs w:val="21"/>
        </w:rPr>
        <w:t>and become more invested in the long</w:t>
      </w:r>
      <w:r w:rsidR="00512AB8">
        <w:rPr>
          <w:rFonts w:ascii="Arial" w:hAnsi="Arial" w:cs="Arial"/>
          <w:sz w:val="21"/>
          <w:szCs w:val="21"/>
        </w:rPr>
        <w:t>-</w:t>
      </w:r>
      <w:r w:rsidR="004D7643" w:rsidRPr="00512AB8">
        <w:rPr>
          <w:rFonts w:ascii="Arial" w:hAnsi="Arial" w:cs="Arial"/>
          <w:sz w:val="21"/>
          <w:szCs w:val="21"/>
        </w:rPr>
        <w:t>term success and viability of farming; and</w:t>
      </w:r>
    </w:p>
    <w:p w14:paraId="25E768A3" w14:textId="2CB121AD" w:rsidR="004125F4" w:rsidRPr="00512AB8" w:rsidRDefault="004125F4" w:rsidP="00A02309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512AB8">
        <w:rPr>
          <w:rFonts w:ascii="Arial" w:hAnsi="Arial" w:cs="Arial"/>
          <w:b/>
          <w:bCs/>
          <w:sz w:val="21"/>
          <w:szCs w:val="21"/>
        </w:rPr>
        <w:t>WHEREAS,</w:t>
      </w:r>
      <w:r w:rsidRPr="00512AB8">
        <w:rPr>
          <w:rFonts w:ascii="Arial" w:hAnsi="Arial" w:cs="Arial"/>
          <w:sz w:val="21"/>
          <w:szCs w:val="21"/>
        </w:rPr>
        <w:t xml:space="preserve"> </w:t>
      </w:r>
      <w:r w:rsidR="00371269" w:rsidRPr="00512AB8">
        <w:rPr>
          <w:rFonts w:ascii="Arial" w:hAnsi="Arial" w:cs="Arial"/>
          <w:sz w:val="21"/>
          <w:szCs w:val="21"/>
        </w:rPr>
        <w:t xml:space="preserve">enhancing the value </w:t>
      </w:r>
      <w:r w:rsidR="006532D1" w:rsidRPr="00512AB8">
        <w:rPr>
          <w:rFonts w:ascii="Arial" w:hAnsi="Arial" w:cs="Arial"/>
          <w:sz w:val="21"/>
          <w:szCs w:val="21"/>
        </w:rPr>
        <w:t xml:space="preserve">of </w:t>
      </w:r>
      <w:r w:rsidR="009F2B60" w:rsidRPr="00512AB8">
        <w:rPr>
          <w:rFonts w:ascii="Arial" w:hAnsi="Arial" w:cs="Arial"/>
          <w:sz w:val="21"/>
          <w:szCs w:val="21"/>
        </w:rPr>
        <w:t>agricultural</w:t>
      </w:r>
      <w:r w:rsidR="006532D1" w:rsidRPr="00512AB8">
        <w:rPr>
          <w:rFonts w:ascii="Arial" w:hAnsi="Arial" w:cs="Arial"/>
          <w:sz w:val="21"/>
          <w:szCs w:val="21"/>
        </w:rPr>
        <w:t xml:space="preserve"> products through value</w:t>
      </w:r>
      <w:r w:rsidR="00512AB8">
        <w:rPr>
          <w:rFonts w:ascii="Arial" w:hAnsi="Arial" w:cs="Arial"/>
          <w:sz w:val="21"/>
          <w:szCs w:val="21"/>
        </w:rPr>
        <w:t>-</w:t>
      </w:r>
      <w:r w:rsidR="006532D1" w:rsidRPr="00512AB8">
        <w:rPr>
          <w:rFonts w:ascii="Arial" w:hAnsi="Arial" w:cs="Arial"/>
          <w:sz w:val="21"/>
          <w:szCs w:val="21"/>
        </w:rPr>
        <w:t>added processing</w:t>
      </w:r>
      <w:r w:rsidR="000E5EC7">
        <w:rPr>
          <w:rFonts w:ascii="Arial" w:hAnsi="Arial" w:cs="Arial"/>
          <w:sz w:val="21"/>
          <w:szCs w:val="21"/>
        </w:rPr>
        <w:t xml:space="preserve"> requires helping farmers </w:t>
      </w:r>
      <w:r w:rsidR="00122AFF" w:rsidRPr="00512AB8">
        <w:rPr>
          <w:rFonts w:ascii="Arial" w:hAnsi="Arial" w:cs="Arial"/>
          <w:sz w:val="21"/>
          <w:szCs w:val="21"/>
        </w:rPr>
        <w:t>of all types</w:t>
      </w:r>
      <w:r w:rsidR="000E5EC7">
        <w:rPr>
          <w:rFonts w:ascii="Arial" w:hAnsi="Arial" w:cs="Arial"/>
          <w:sz w:val="21"/>
          <w:szCs w:val="21"/>
        </w:rPr>
        <w:t xml:space="preserve"> in adopting the approaches, production methods and marketing strategies for creating those products,</w:t>
      </w:r>
      <w:r w:rsidR="00122AFF" w:rsidRPr="00512AB8">
        <w:rPr>
          <w:rFonts w:ascii="Arial" w:hAnsi="Arial" w:cs="Arial"/>
          <w:sz w:val="21"/>
          <w:szCs w:val="21"/>
        </w:rPr>
        <w:t xml:space="preserve"> </w:t>
      </w:r>
      <w:r w:rsidR="00617227" w:rsidRPr="00512AB8">
        <w:rPr>
          <w:rFonts w:ascii="Arial" w:hAnsi="Arial" w:cs="Arial"/>
          <w:sz w:val="21"/>
          <w:szCs w:val="21"/>
        </w:rPr>
        <w:t xml:space="preserve">which will </w:t>
      </w:r>
      <w:r w:rsidR="00122AFF" w:rsidRPr="00512AB8">
        <w:rPr>
          <w:rFonts w:ascii="Arial" w:hAnsi="Arial" w:cs="Arial"/>
          <w:sz w:val="21"/>
          <w:szCs w:val="21"/>
        </w:rPr>
        <w:t>develop more cooperatives</w:t>
      </w:r>
      <w:r w:rsidR="000049A3" w:rsidRPr="00512AB8">
        <w:rPr>
          <w:rFonts w:ascii="Arial" w:hAnsi="Arial" w:cs="Arial"/>
          <w:sz w:val="21"/>
          <w:szCs w:val="21"/>
        </w:rPr>
        <w:t xml:space="preserve"> and partnerships</w:t>
      </w:r>
      <w:r w:rsidR="009F2B60" w:rsidRPr="00512AB8">
        <w:rPr>
          <w:rFonts w:ascii="Arial" w:hAnsi="Arial" w:cs="Arial"/>
          <w:sz w:val="21"/>
          <w:szCs w:val="21"/>
        </w:rPr>
        <w:t xml:space="preserve"> </w:t>
      </w:r>
      <w:r w:rsidR="00D54577" w:rsidRPr="00512AB8">
        <w:rPr>
          <w:rFonts w:ascii="Arial" w:hAnsi="Arial" w:cs="Arial"/>
          <w:sz w:val="21"/>
          <w:szCs w:val="21"/>
        </w:rPr>
        <w:t xml:space="preserve">through the </w:t>
      </w:r>
      <w:r w:rsidR="00512AB8">
        <w:rPr>
          <w:rFonts w:ascii="Arial" w:hAnsi="Arial" w:cs="Arial"/>
          <w:sz w:val="21"/>
          <w:szCs w:val="21"/>
        </w:rPr>
        <w:t xml:space="preserve">incorporation </w:t>
      </w:r>
      <w:r w:rsidR="00D54577" w:rsidRPr="00512AB8">
        <w:rPr>
          <w:rFonts w:ascii="Arial" w:hAnsi="Arial" w:cs="Arial"/>
          <w:sz w:val="21"/>
          <w:szCs w:val="21"/>
        </w:rPr>
        <w:t>of loan programs</w:t>
      </w:r>
      <w:r w:rsidR="00A63074" w:rsidRPr="00512AB8">
        <w:rPr>
          <w:rFonts w:ascii="Arial" w:hAnsi="Arial" w:cs="Arial"/>
          <w:sz w:val="21"/>
          <w:szCs w:val="21"/>
        </w:rPr>
        <w:t xml:space="preserve"> for planning and </w:t>
      </w:r>
      <w:r w:rsidR="005D1519" w:rsidRPr="00512AB8">
        <w:rPr>
          <w:rFonts w:ascii="Arial" w:hAnsi="Arial" w:cs="Arial"/>
          <w:sz w:val="21"/>
          <w:szCs w:val="21"/>
        </w:rPr>
        <w:t xml:space="preserve">facility </w:t>
      </w:r>
      <w:r w:rsidR="00A63074" w:rsidRPr="00512AB8">
        <w:rPr>
          <w:rFonts w:ascii="Arial" w:hAnsi="Arial" w:cs="Arial"/>
          <w:sz w:val="21"/>
          <w:szCs w:val="21"/>
        </w:rPr>
        <w:t>capital expenses;</w:t>
      </w:r>
      <w:r w:rsidR="00D9710E" w:rsidRPr="00512AB8">
        <w:rPr>
          <w:rFonts w:ascii="Arial" w:hAnsi="Arial" w:cs="Arial"/>
          <w:sz w:val="21"/>
          <w:szCs w:val="21"/>
        </w:rPr>
        <w:t xml:space="preserve"> </w:t>
      </w:r>
      <w:r w:rsidR="00A63074" w:rsidRPr="00512AB8">
        <w:rPr>
          <w:rFonts w:ascii="Arial" w:hAnsi="Arial" w:cs="Arial"/>
          <w:sz w:val="21"/>
          <w:szCs w:val="21"/>
        </w:rPr>
        <w:t>and</w:t>
      </w:r>
    </w:p>
    <w:p w14:paraId="43C9C067" w14:textId="41AE40DC" w:rsidR="004E1F2C" w:rsidRPr="00512AB8" w:rsidRDefault="00D9710E" w:rsidP="00A02309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512AB8">
        <w:rPr>
          <w:rFonts w:ascii="Arial" w:hAnsi="Arial" w:cs="Arial"/>
          <w:b/>
          <w:bCs/>
          <w:sz w:val="21"/>
          <w:szCs w:val="21"/>
        </w:rPr>
        <w:t>WHEREAS,</w:t>
      </w:r>
      <w:proofErr w:type="gramEnd"/>
      <w:r w:rsidR="00392A27" w:rsidRPr="00512AB8">
        <w:rPr>
          <w:rFonts w:ascii="Arial" w:hAnsi="Arial" w:cs="Arial"/>
          <w:sz w:val="21"/>
          <w:szCs w:val="21"/>
        </w:rPr>
        <w:t xml:space="preserve"> </w:t>
      </w:r>
      <w:r w:rsidR="009C3700" w:rsidRPr="00512AB8">
        <w:rPr>
          <w:rFonts w:ascii="Arial" w:hAnsi="Arial" w:cs="Arial"/>
          <w:sz w:val="21"/>
          <w:szCs w:val="21"/>
        </w:rPr>
        <w:t xml:space="preserve">greater food innovation is necessary to support </w:t>
      </w:r>
      <w:r w:rsidR="00C6287D" w:rsidRPr="00512AB8">
        <w:rPr>
          <w:rFonts w:ascii="Arial" w:hAnsi="Arial" w:cs="Arial"/>
          <w:sz w:val="21"/>
          <w:szCs w:val="21"/>
        </w:rPr>
        <w:t xml:space="preserve">economic development through regional food system development </w:t>
      </w:r>
      <w:r w:rsidR="000240C5" w:rsidRPr="00512AB8">
        <w:rPr>
          <w:rFonts w:ascii="Arial" w:hAnsi="Arial" w:cs="Arial"/>
          <w:sz w:val="21"/>
          <w:szCs w:val="21"/>
        </w:rPr>
        <w:t xml:space="preserve">by supporting </w:t>
      </w:r>
      <w:r w:rsidR="00B010FD" w:rsidRPr="00512AB8">
        <w:rPr>
          <w:rFonts w:ascii="Arial" w:hAnsi="Arial" w:cs="Arial"/>
          <w:sz w:val="21"/>
          <w:szCs w:val="21"/>
        </w:rPr>
        <w:t>entrepreneurial activities for small and mid</w:t>
      </w:r>
      <w:r w:rsidR="0069534B">
        <w:rPr>
          <w:rFonts w:ascii="Arial" w:hAnsi="Arial" w:cs="Arial"/>
          <w:sz w:val="21"/>
          <w:szCs w:val="21"/>
        </w:rPr>
        <w:t>-</w:t>
      </w:r>
      <w:r w:rsidR="00B010FD" w:rsidRPr="00512AB8">
        <w:rPr>
          <w:rFonts w:ascii="Arial" w:hAnsi="Arial" w:cs="Arial"/>
          <w:sz w:val="21"/>
          <w:szCs w:val="21"/>
        </w:rPr>
        <w:t xml:space="preserve">sized farms </w:t>
      </w:r>
      <w:r w:rsidR="00322E07" w:rsidRPr="00512AB8">
        <w:rPr>
          <w:rFonts w:ascii="Arial" w:hAnsi="Arial" w:cs="Arial"/>
          <w:sz w:val="21"/>
          <w:szCs w:val="21"/>
        </w:rPr>
        <w:t>to access appropriate storage, processing</w:t>
      </w:r>
      <w:r w:rsidR="0069534B">
        <w:rPr>
          <w:rFonts w:ascii="Arial" w:hAnsi="Arial" w:cs="Arial"/>
          <w:sz w:val="21"/>
          <w:szCs w:val="21"/>
        </w:rPr>
        <w:t>,</w:t>
      </w:r>
      <w:r w:rsidR="004E1F2C" w:rsidRPr="00512AB8">
        <w:rPr>
          <w:rFonts w:ascii="Arial" w:hAnsi="Arial" w:cs="Arial"/>
          <w:sz w:val="21"/>
          <w:szCs w:val="21"/>
        </w:rPr>
        <w:t xml:space="preserve"> and food</w:t>
      </w:r>
      <w:r w:rsidR="0069534B">
        <w:rPr>
          <w:rFonts w:ascii="Arial" w:hAnsi="Arial" w:cs="Arial"/>
          <w:sz w:val="21"/>
          <w:szCs w:val="21"/>
        </w:rPr>
        <w:t>-</w:t>
      </w:r>
      <w:r w:rsidR="004E1F2C" w:rsidRPr="00512AB8">
        <w:rPr>
          <w:rFonts w:ascii="Arial" w:hAnsi="Arial" w:cs="Arial"/>
          <w:sz w:val="21"/>
          <w:szCs w:val="21"/>
        </w:rPr>
        <w:t>system infrastructure</w:t>
      </w:r>
      <w:r w:rsidR="0069534B">
        <w:rPr>
          <w:rFonts w:ascii="Arial" w:hAnsi="Arial" w:cs="Arial"/>
          <w:sz w:val="21"/>
          <w:szCs w:val="21"/>
        </w:rPr>
        <w:t>,</w:t>
      </w:r>
      <w:r w:rsidR="008942DD" w:rsidRPr="00512AB8">
        <w:rPr>
          <w:rFonts w:ascii="Arial" w:hAnsi="Arial" w:cs="Arial"/>
          <w:sz w:val="21"/>
          <w:szCs w:val="21"/>
        </w:rPr>
        <w:t xml:space="preserve"> which will enhance </w:t>
      </w:r>
      <w:r w:rsidR="00D774D5" w:rsidRPr="00512AB8">
        <w:rPr>
          <w:rFonts w:ascii="Arial" w:hAnsi="Arial" w:cs="Arial"/>
          <w:sz w:val="21"/>
          <w:szCs w:val="21"/>
        </w:rPr>
        <w:t>and connect</w:t>
      </w:r>
      <w:r w:rsidR="007D1DB2" w:rsidRPr="00512AB8">
        <w:rPr>
          <w:rFonts w:ascii="Arial" w:hAnsi="Arial" w:cs="Arial"/>
          <w:sz w:val="21"/>
          <w:szCs w:val="21"/>
        </w:rPr>
        <w:t xml:space="preserve"> food businesses, suppliers and associated institutions</w:t>
      </w:r>
      <w:r w:rsidR="004E1F2C" w:rsidRPr="00512AB8">
        <w:rPr>
          <w:rFonts w:ascii="Arial" w:hAnsi="Arial" w:cs="Arial"/>
          <w:sz w:val="21"/>
          <w:szCs w:val="21"/>
        </w:rPr>
        <w:t>; and</w:t>
      </w:r>
    </w:p>
    <w:p w14:paraId="6A2953DC" w14:textId="6B301C5B" w:rsidR="00D000CA" w:rsidRPr="0069534B" w:rsidRDefault="004E1F2C" w:rsidP="00A02309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69534B">
        <w:rPr>
          <w:rFonts w:ascii="Arial" w:hAnsi="Arial" w:cs="Arial"/>
          <w:b/>
          <w:bCs/>
          <w:sz w:val="21"/>
          <w:szCs w:val="21"/>
        </w:rPr>
        <w:t>WHEREAS,</w:t>
      </w:r>
      <w:r w:rsidRPr="0069534B">
        <w:rPr>
          <w:rFonts w:ascii="Arial" w:hAnsi="Arial" w:cs="Arial"/>
          <w:sz w:val="21"/>
          <w:szCs w:val="21"/>
        </w:rPr>
        <w:t xml:space="preserve"> </w:t>
      </w:r>
      <w:r w:rsidR="00D0272E" w:rsidRPr="0069534B">
        <w:rPr>
          <w:rFonts w:ascii="Arial" w:hAnsi="Arial" w:cs="Arial"/>
          <w:sz w:val="21"/>
          <w:szCs w:val="21"/>
        </w:rPr>
        <w:t xml:space="preserve">municipalities, whether individually or working together, </w:t>
      </w:r>
      <w:r w:rsidR="00505617" w:rsidRPr="0069534B">
        <w:rPr>
          <w:rFonts w:ascii="Arial" w:hAnsi="Arial" w:cs="Arial"/>
          <w:sz w:val="21"/>
          <w:szCs w:val="21"/>
        </w:rPr>
        <w:t xml:space="preserve">can examine their </w:t>
      </w:r>
      <w:r w:rsidR="000831E1" w:rsidRPr="0069534B">
        <w:rPr>
          <w:rFonts w:ascii="Arial" w:hAnsi="Arial" w:cs="Arial"/>
          <w:sz w:val="21"/>
          <w:szCs w:val="21"/>
        </w:rPr>
        <w:t>tax</w:t>
      </w:r>
      <w:r w:rsidR="0069534B">
        <w:rPr>
          <w:rFonts w:ascii="Arial" w:hAnsi="Arial" w:cs="Arial"/>
          <w:sz w:val="21"/>
          <w:szCs w:val="21"/>
        </w:rPr>
        <w:t>ation</w:t>
      </w:r>
      <w:r w:rsidR="000831E1" w:rsidRPr="0069534B">
        <w:rPr>
          <w:rFonts w:ascii="Arial" w:hAnsi="Arial" w:cs="Arial"/>
          <w:sz w:val="21"/>
          <w:szCs w:val="21"/>
        </w:rPr>
        <w:t xml:space="preserve"> and </w:t>
      </w:r>
      <w:r w:rsidR="00505617" w:rsidRPr="0069534B">
        <w:rPr>
          <w:rFonts w:ascii="Arial" w:hAnsi="Arial" w:cs="Arial"/>
          <w:sz w:val="21"/>
          <w:szCs w:val="21"/>
        </w:rPr>
        <w:t xml:space="preserve">zoning </w:t>
      </w:r>
      <w:r w:rsidR="00CC0573" w:rsidRPr="0069534B">
        <w:rPr>
          <w:rFonts w:ascii="Arial" w:hAnsi="Arial" w:cs="Arial"/>
          <w:sz w:val="21"/>
          <w:szCs w:val="21"/>
        </w:rPr>
        <w:t xml:space="preserve">policies </w:t>
      </w:r>
      <w:r w:rsidR="00505617" w:rsidRPr="0069534B">
        <w:rPr>
          <w:rFonts w:ascii="Arial" w:hAnsi="Arial" w:cs="Arial"/>
          <w:sz w:val="21"/>
          <w:szCs w:val="21"/>
        </w:rPr>
        <w:t xml:space="preserve">to </w:t>
      </w:r>
      <w:r w:rsidR="00D0272E" w:rsidRPr="0069534B">
        <w:rPr>
          <w:rFonts w:ascii="Arial" w:hAnsi="Arial" w:cs="Arial"/>
          <w:sz w:val="21"/>
          <w:szCs w:val="21"/>
        </w:rPr>
        <w:t xml:space="preserve">designate </w:t>
      </w:r>
      <w:r w:rsidR="000E5EC7">
        <w:rPr>
          <w:rFonts w:ascii="Arial" w:hAnsi="Arial" w:cs="Arial"/>
          <w:sz w:val="21"/>
          <w:szCs w:val="21"/>
        </w:rPr>
        <w:t xml:space="preserve">certain </w:t>
      </w:r>
      <w:r w:rsidR="003E7836" w:rsidRPr="0069534B">
        <w:rPr>
          <w:rFonts w:ascii="Arial" w:hAnsi="Arial" w:cs="Arial"/>
          <w:sz w:val="21"/>
          <w:szCs w:val="21"/>
        </w:rPr>
        <w:t>districts</w:t>
      </w:r>
      <w:r w:rsidR="002202B9" w:rsidRPr="0069534B">
        <w:rPr>
          <w:rFonts w:ascii="Arial" w:hAnsi="Arial" w:cs="Arial"/>
          <w:sz w:val="21"/>
          <w:szCs w:val="21"/>
        </w:rPr>
        <w:t xml:space="preserve"> for food</w:t>
      </w:r>
      <w:r w:rsidR="0069534B">
        <w:rPr>
          <w:rFonts w:ascii="Arial" w:hAnsi="Arial" w:cs="Arial"/>
          <w:sz w:val="21"/>
          <w:szCs w:val="21"/>
        </w:rPr>
        <w:t>-</w:t>
      </w:r>
      <w:r w:rsidR="002202B9" w:rsidRPr="0069534B">
        <w:rPr>
          <w:rFonts w:ascii="Arial" w:hAnsi="Arial" w:cs="Arial"/>
          <w:sz w:val="21"/>
          <w:szCs w:val="21"/>
        </w:rPr>
        <w:t>oriented businesses</w:t>
      </w:r>
      <w:r w:rsidR="000E5EC7">
        <w:rPr>
          <w:rFonts w:ascii="Arial" w:hAnsi="Arial" w:cs="Arial"/>
          <w:sz w:val="21"/>
          <w:szCs w:val="21"/>
        </w:rPr>
        <w:t xml:space="preserve"> (such as food hubs developed in some cities around the nation) </w:t>
      </w:r>
      <w:r w:rsidR="003F4E73" w:rsidRPr="0069534B">
        <w:rPr>
          <w:rFonts w:ascii="Arial" w:hAnsi="Arial" w:cs="Arial"/>
          <w:sz w:val="21"/>
          <w:szCs w:val="21"/>
        </w:rPr>
        <w:t xml:space="preserve">that </w:t>
      </w:r>
      <w:r w:rsidR="0069534B">
        <w:rPr>
          <w:rFonts w:ascii="Arial" w:hAnsi="Arial" w:cs="Arial"/>
          <w:sz w:val="21"/>
          <w:szCs w:val="21"/>
        </w:rPr>
        <w:t>enhance</w:t>
      </w:r>
      <w:r w:rsidR="003F4E73" w:rsidRPr="0069534B">
        <w:rPr>
          <w:rFonts w:ascii="Arial" w:hAnsi="Arial" w:cs="Arial"/>
          <w:sz w:val="21"/>
          <w:szCs w:val="21"/>
        </w:rPr>
        <w:t xml:space="preserve"> a regional food system </w:t>
      </w:r>
      <w:r w:rsidR="00684B48" w:rsidRPr="0069534B">
        <w:rPr>
          <w:rFonts w:ascii="Arial" w:hAnsi="Arial" w:cs="Arial"/>
          <w:sz w:val="21"/>
          <w:szCs w:val="21"/>
        </w:rPr>
        <w:t xml:space="preserve">by </w:t>
      </w:r>
      <w:r w:rsidR="003F4E73" w:rsidRPr="0069534B">
        <w:rPr>
          <w:rFonts w:ascii="Arial" w:hAnsi="Arial" w:cs="Arial"/>
          <w:sz w:val="21"/>
          <w:szCs w:val="21"/>
        </w:rPr>
        <w:t>increas</w:t>
      </w:r>
      <w:r w:rsidR="00684B48" w:rsidRPr="0069534B">
        <w:rPr>
          <w:rFonts w:ascii="Arial" w:hAnsi="Arial" w:cs="Arial"/>
          <w:sz w:val="21"/>
          <w:szCs w:val="21"/>
        </w:rPr>
        <w:t>ing</w:t>
      </w:r>
      <w:r w:rsidR="003F4E73" w:rsidRPr="0069534B">
        <w:rPr>
          <w:rFonts w:ascii="Arial" w:hAnsi="Arial" w:cs="Arial"/>
          <w:sz w:val="21"/>
          <w:szCs w:val="21"/>
        </w:rPr>
        <w:t xml:space="preserve"> access to local food </w:t>
      </w:r>
      <w:r w:rsidR="00F401C8" w:rsidRPr="0069534B">
        <w:rPr>
          <w:rFonts w:ascii="Arial" w:hAnsi="Arial" w:cs="Arial"/>
          <w:sz w:val="21"/>
          <w:szCs w:val="21"/>
        </w:rPr>
        <w:t>produced in New Jersey</w:t>
      </w:r>
      <w:r w:rsidR="000E5EC7">
        <w:rPr>
          <w:rFonts w:ascii="Arial" w:hAnsi="Arial" w:cs="Arial"/>
          <w:sz w:val="21"/>
          <w:szCs w:val="21"/>
        </w:rPr>
        <w:t>;</w:t>
      </w:r>
      <w:r w:rsidR="00684B48" w:rsidRPr="0069534B">
        <w:rPr>
          <w:rFonts w:ascii="Arial" w:hAnsi="Arial" w:cs="Arial"/>
          <w:sz w:val="21"/>
          <w:szCs w:val="21"/>
        </w:rPr>
        <w:t xml:space="preserve"> and</w:t>
      </w:r>
    </w:p>
    <w:p w14:paraId="16D525BB" w14:textId="71EEBEB2" w:rsidR="00D000CA" w:rsidRPr="0069534B" w:rsidRDefault="005D3564" w:rsidP="00A02309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69534B">
        <w:rPr>
          <w:rFonts w:ascii="Arial" w:hAnsi="Arial" w:cs="Arial"/>
          <w:b/>
          <w:bCs/>
          <w:sz w:val="21"/>
          <w:szCs w:val="21"/>
        </w:rPr>
        <w:t>WHEREAS</w:t>
      </w:r>
      <w:r w:rsidRPr="0069534B">
        <w:rPr>
          <w:rFonts w:ascii="Arial" w:hAnsi="Arial" w:cs="Arial"/>
          <w:sz w:val="21"/>
          <w:szCs w:val="21"/>
        </w:rPr>
        <w:t>,</w:t>
      </w:r>
      <w:proofErr w:type="gramEnd"/>
      <w:r w:rsidRPr="0069534B">
        <w:rPr>
          <w:sz w:val="21"/>
          <w:szCs w:val="21"/>
        </w:rPr>
        <w:t xml:space="preserve"> </w:t>
      </w:r>
      <w:r w:rsidRPr="0069534B">
        <w:rPr>
          <w:rFonts w:ascii="Arial" w:hAnsi="Arial" w:cs="Arial"/>
          <w:sz w:val="21"/>
          <w:szCs w:val="21"/>
        </w:rPr>
        <w:t xml:space="preserve">foodsheds are as much </w:t>
      </w:r>
      <w:r w:rsidR="0069534B">
        <w:rPr>
          <w:rFonts w:ascii="Arial" w:hAnsi="Arial" w:cs="Arial"/>
          <w:sz w:val="21"/>
          <w:szCs w:val="21"/>
        </w:rPr>
        <w:t>“</w:t>
      </w:r>
      <w:r w:rsidRPr="0069534B">
        <w:rPr>
          <w:rFonts w:ascii="Arial" w:hAnsi="Arial" w:cs="Arial"/>
          <w:sz w:val="21"/>
          <w:szCs w:val="21"/>
        </w:rPr>
        <w:t>natural geographies</w:t>
      </w:r>
      <w:r w:rsidR="0069534B">
        <w:rPr>
          <w:rFonts w:ascii="Arial" w:hAnsi="Arial" w:cs="Arial"/>
          <w:sz w:val="21"/>
          <w:szCs w:val="21"/>
        </w:rPr>
        <w:t>”</w:t>
      </w:r>
      <w:r w:rsidRPr="0069534B">
        <w:rPr>
          <w:rFonts w:ascii="Arial" w:hAnsi="Arial" w:cs="Arial"/>
          <w:sz w:val="21"/>
          <w:szCs w:val="21"/>
        </w:rPr>
        <w:t xml:space="preserve"> made up of systems and ecosystems as they are political geographies of cities, counties, states</w:t>
      </w:r>
      <w:r w:rsidR="007E3E10">
        <w:rPr>
          <w:rFonts w:ascii="Arial" w:hAnsi="Arial" w:cs="Arial"/>
          <w:sz w:val="21"/>
          <w:szCs w:val="21"/>
        </w:rPr>
        <w:t>,</w:t>
      </w:r>
      <w:r w:rsidRPr="0069534B">
        <w:rPr>
          <w:rFonts w:ascii="Arial" w:hAnsi="Arial" w:cs="Arial"/>
          <w:sz w:val="21"/>
          <w:szCs w:val="21"/>
        </w:rPr>
        <w:t xml:space="preserve"> and territories</w:t>
      </w:r>
      <w:r w:rsidR="002E59ED">
        <w:rPr>
          <w:rFonts w:ascii="Arial" w:hAnsi="Arial" w:cs="Arial"/>
          <w:sz w:val="21"/>
          <w:szCs w:val="21"/>
        </w:rPr>
        <w:t>, and s</w:t>
      </w:r>
      <w:r w:rsidRPr="0069534B">
        <w:rPr>
          <w:rFonts w:ascii="Arial" w:hAnsi="Arial" w:cs="Arial"/>
          <w:sz w:val="21"/>
          <w:szCs w:val="21"/>
        </w:rPr>
        <w:t xml:space="preserve">ituating a local food purchase policy within a broad framework of healthy, sustainable purchasing can be </w:t>
      </w:r>
      <w:r w:rsidR="002E59ED">
        <w:rPr>
          <w:rFonts w:ascii="Arial" w:hAnsi="Arial" w:cs="Arial"/>
          <w:sz w:val="21"/>
          <w:szCs w:val="21"/>
        </w:rPr>
        <w:t xml:space="preserve">more </w:t>
      </w:r>
      <w:r w:rsidRPr="0069534B">
        <w:rPr>
          <w:rFonts w:ascii="Arial" w:hAnsi="Arial" w:cs="Arial"/>
          <w:sz w:val="21"/>
          <w:szCs w:val="21"/>
        </w:rPr>
        <w:t xml:space="preserve">helpful </w:t>
      </w:r>
      <w:r w:rsidR="002E59ED">
        <w:rPr>
          <w:rFonts w:ascii="Arial" w:hAnsi="Arial" w:cs="Arial"/>
          <w:sz w:val="21"/>
          <w:szCs w:val="21"/>
        </w:rPr>
        <w:t xml:space="preserve">than </w:t>
      </w:r>
      <w:r w:rsidR="007E3E10">
        <w:rPr>
          <w:rFonts w:ascii="Arial" w:hAnsi="Arial" w:cs="Arial"/>
          <w:sz w:val="21"/>
          <w:szCs w:val="21"/>
        </w:rPr>
        <w:t xml:space="preserve">relying upon designations based on </w:t>
      </w:r>
      <w:r w:rsidR="002E59ED">
        <w:rPr>
          <w:rFonts w:ascii="Arial" w:hAnsi="Arial" w:cs="Arial"/>
          <w:sz w:val="21"/>
          <w:szCs w:val="21"/>
        </w:rPr>
        <w:t xml:space="preserve">sheer population numbers </w:t>
      </w:r>
      <w:r w:rsidRPr="0069534B">
        <w:rPr>
          <w:rFonts w:ascii="Arial" w:hAnsi="Arial" w:cs="Arial"/>
          <w:sz w:val="21"/>
          <w:szCs w:val="21"/>
        </w:rPr>
        <w:t>when defining a geography that best supports the local policy goals;</w:t>
      </w:r>
      <w:r w:rsidR="00F11C45" w:rsidRPr="0069534B">
        <w:rPr>
          <w:rFonts w:ascii="Arial" w:hAnsi="Arial" w:cs="Arial"/>
          <w:sz w:val="21"/>
          <w:szCs w:val="21"/>
        </w:rPr>
        <w:t xml:space="preserve"> </w:t>
      </w:r>
      <w:r w:rsidRPr="0069534B">
        <w:rPr>
          <w:rFonts w:ascii="Arial" w:hAnsi="Arial" w:cs="Arial"/>
          <w:sz w:val="21"/>
          <w:szCs w:val="21"/>
        </w:rPr>
        <w:t>and</w:t>
      </w:r>
    </w:p>
    <w:p w14:paraId="57D954BB" w14:textId="65E0D0B4" w:rsidR="00F66852" w:rsidRPr="00A85877" w:rsidRDefault="00E40DC6" w:rsidP="00A02309">
      <w:pPr>
        <w:spacing w:after="0" w:line="480" w:lineRule="auto"/>
        <w:ind w:firstLine="720"/>
        <w:rPr>
          <w:rFonts w:ascii="Arial" w:hAnsi="Arial" w:cs="Arial"/>
          <w:color w:val="000000"/>
          <w:sz w:val="21"/>
          <w:szCs w:val="21"/>
          <w:shd w:val="clear" w:color="auto" w:fill="F3F7F6"/>
        </w:rPr>
      </w:pPr>
      <w:r w:rsidRPr="00A85877">
        <w:rPr>
          <w:rFonts w:ascii="Arial" w:hAnsi="Arial" w:cs="Arial"/>
          <w:b/>
          <w:bCs/>
          <w:sz w:val="21"/>
          <w:szCs w:val="21"/>
        </w:rPr>
        <w:t>WHEREAS</w:t>
      </w:r>
      <w:r w:rsidRPr="00A85877">
        <w:rPr>
          <w:rFonts w:ascii="Arial" w:hAnsi="Arial" w:cs="Arial"/>
          <w:sz w:val="21"/>
          <w:szCs w:val="21"/>
        </w:rPr>
        <w:t xml:space="preserve">, </w:t>
      </w:r>
      <w:r w:rsidRPr="00A85877">
        <w:rPr>
          <w:rFonts w:ascii="Arial" w:hAnsi="Arial" w:cs="Arial"/>
          <w:color w:val="000000"/>
          <w:sz w:val="21"/>
          <w:szCs w:val="21"/>
          <w:shd w:val="clear" w:color="auto" w:fill="F3F7F6"/>
        </w:rPr>
        <w:t>in recent years, there has also been significant growth in support for local food purchasing incentives</w:t>
      </w:r>
      <w:r w:rsidR="002C4CF8">
        <w:rPr>
          <w:rFonts w:ascii="Arial" w:hAnsi="Arial" w:cs="Arial"/>
          <w:color w:val="000000"/>
          <w:sz w:val="21"/>
          <w:szCs w:val="21"/>
          <w:shd w:val="clear" w:color="auto" w:fill="F3F7F6"/>
        </w:rPr>
        <w:t>,</w:t>
      </w:r>
      <w:r w:rsidRPr="00A85877">
        <w:rPr>
          <w:rFonts w:ascii="Arial" w:hAnsi="Arial" w:cs="Arial"/>
          <w:color w:val="000000"/>
          <w:sz w:val="21"/>
          <w:szCs w:val="21"/>
          <w:shd w:val="clear" w:color="auto" w:fill="F3F7F6"/>
        </w:rPr>
        <w:t xml:space="preserve"> with more than a dozen states</w:t>
      </w:r>
      <w:r w:rsidR="002C4CF8">
        <w:rPr>
          <w:rFonts w:ascii="Arial" w:hAnsi="Arial" w:cs="Arial"/>
          <w:color w:val="000000"/>
          <w:sz w:val="21"/>
          <w:szCs w:val="21"/>
          <w:shd w:val="clear" w:color="auto" w:fill="F3F7F6"/>
        </w:rPr>
        <w:t>, including New Jersey,</w:t>
      </w:r>
      <w:r w:rsidRPr="00A85877">
        <w:rPr>
          <w:rFonts w:ascii="Arial" w:hAnsi="Arial" w:cs="Arial"/>
          <w:color w:val="000000"/>
          <w:sz w:val="21"/>
          <w:szCs w:val="21"/>
          <w:shd w:val="clear" w:color="auto" w:fill="F3F7F6"/>
        </w:rPr>
        <w:t xml:space="preserve"> having established programs that provide direct reimbursement to child nutrition programs in schools and early care settings to offset the cost of buying local foods</w:t>
      </w:r>
      <w:r w:rsidR="002C4CF8">
        <w:rPr>
          <w:rFonts w:ascii="Arial" w:hAnsi="Arial" w:cs="Arial"/>
          <w:color w:val="000000"/>
          <w:sz w:val="21"/>
          <w:szCs w:val="21"/>
          <w:shd w:val="clear" w:color="auto" w:fill="F3F7F6"/>
        </w:rPr>
        <w:t>,</w:t>
      </w:r>
      <w:r w:rsidRPr="00A85877">
        <w:rPr>
          <w:rFonts w:ascii="Arial" w:hAnsi="Arial" w:cs="Arial"/>
          <w:color w:val="000000"/>
          <w:sz w:val="21"/>
          <w:szCs w:val="21"/>
          <w:shd w:val="clear" w:color="auto" w:fill="F3F7F6"/>
        </w:rPr>
        <w:t xml:space="preserve"> with additional states </w:t>
      </w:r>
      <w:r w:rsidRPr="00A85877">
        <w:rPr>
          <w:rFonts w:ascii="Arial" w:hAnsi="Arial" w:cs="Arial"/>
          <w:color w:val="000000"/>
          <w:sz w:val="21"/>
          <w:szCs w:val="21"/>
          <w:shd w:val="clear" w:color="auto" w:fill="F3F7F6"/>
        </w:rPr>
        <w:lastRenderedPageBreak/>
        <w:t>in the process of introducing bills and advocating for broader adoption of these programs; and</w:t>
      </w:r>
    </w:p>
    <w:p w14:paraId="19F927E9" w14:textId="6D66018F" w:rsidR="00224C53" w:rsidRPr="002C4CF8" w:rsidRDefault="00224C53" w:rsidP="00A02309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2C4CF8">
        <w:rPr>
          <w:rFonts w:ascii="Arial" w:hAnsi="Arial" w:cs="Arial"/>
          <w:b/>
          <w:bCs/>
          <w:sz w:val="21"/>
          <w:szCs w:val="21"/>
        </w:rPr>
        <w:t>WHEREAS,</w:t>
      </w:r>
      <w:r w:rsidRPr="002C4CF8">
        <w:rPr>
          <w:rFonts w:ascii="Arial" w:hAnsi="Arial" w:cs="Arial"/>
          <w:sz w:val="21"/>
          <w:szCs w:val="21"/>
        </w:rPr>
        <w:t xml:space="preserve"> school districts should be encouraged </w:t>
      </w:r>
      <w:r w:rsidR="001B4BAB">
        <w:rPr>
          <w:rFonts w:ascii="Arial" w:hAnsi="Arial" w:cs="Arial"/>
          <w:sz w:val="21"/>
          <w:szCs w:val="21"/>
        </w:rPr>
        <w:t xml:space="preserve">to, </w:t>
      </w:r>
      <w:r w:rsidR="008E11F8" w:rsidRPr="002C4CF8">
        <w:rPr>
          <w:rFonts w:ascii="Arial" w:hAnsi="Arial" w:cs="Arial"/>
          <w:sz w:val="21"/>
          <w:szCs w:val="21"/>
        </w:rPr>
        <w:t>and can</w:t>
      </w:r>
      <w:r w:rsidR="001B4BAB">
        <w:rPr>
          <w:rFonts w:ascii="Arial" w:hAnsi="Arial" w:cs="Arial"/>
          <w:sz w:val="21"/>
          <w:szCs w:val="21"/>
        </w:rPr>
        <w:t>,</w:t>
      </w:r>
      <w:r w:rsidRPr="002C4CF8">
        <w:rPr>
          <w:rFonts w:ascii="Arial" w:hAnsi="Arial" w:cs="Arial"/>
          <w:sz w:val="21"/>
          <w:szCs w:val="21"/>
        </w:rPr>
        <w:t xml:space="preserve"> increase participation</w:t>
      </w:r>
      <w:r w:rsidR="002C4CF8">
        <w:rPr>
          <w:rFonts w:ascii="Arial" w:hAnsi="Arial" w:cs="Arial"/>
          <w:sz w:val="21"/>
          <w:szCs w:val="21"/>
        </w:rPr>
        <w:t xml:space="preserve"> and</w:t>
      </w:r>
      <w:r w:rsidRPr="002C4CF8">
        <w:rPr>
          <w:rFonts w:ascii="Arial" w:hAnsi="Arial" w:cs="Arial"/>
          <w:sz w:val="21"/>
          <w:szCs w:val="21"/>
        </w:rPr>
        <w:t xml:space="preserve"> subscri</w:t>
      </w:r>
      <w:r w:rsidR="002C4CF8">
        <w:rPr>
          <w:rFonts w:ascii="Arial" w:hAnsi="Arial" w:cs="Arial"/>
          <w:sz w:val="21"/>
          <w:szCs w:val="21"/>
        </w:rPr>
        <w:t xml:space="preserve">ptions </w:t>
      </w:r>
      <w:r w:rsidRPr="002C4CF8">
        <w:rPr>
          <w:rFonts w:ascii="Arial" w:hAnsi="Arial" w:cs="Arial"/>
          <w:sz w:val="21"/>
          <w:szCs w:val="21"/>
        </w:rPr>
        <w:t>in community supported agriculture purchases of New Jersey grown food by adopting price preferences for local products; and</w:t>
      </w:r>
    </w:p>
    <w:p w14:paraId="57C9E818" w14:textId="2F1A0E3D" w:rsidR="00B75ABA" w:rsidRPr="00E40DC6" w:rsidRDefault="00684B48" w:rsidP="00A02309">
      <w:pPr>
        <w:spacing w:after="0" w:line="480" w:lineRule="auto"/>
        <w:ind w:firstLine="720"/>
        <w:rPr>
          <w:rFonts w:ascii="Arial" w:hAnsi="Arial" w:cs="Arial"/>
        </w:rPr>
      </w:pPr>
      <w:proofErr w:type="gramStart"/>
      <w:r w:rsidRPr="002C4CF8">
        <w:rPr>
          <w:rFonts w:ascii="Arial" w:hAnsi="Arial" w:cs="Arial"/>
          <w:b/>
          <w:bCs/>
          <w:sz w:val="21"/>
          <w:szCs w:val="21"/>
        </w:rPr>
        <w:t>WHEREAS,</w:t>
      </w:r>
      <w:proofErr w:type="gramEnd"/>
      <w:r w:rsidRPr="002C4CF8">
        <w:rPr>
          <w:rFonts w:ascii="Arial" w:hAnsi="Arial" w:cs="Arial"/>
          <w:sz w:val="21"/>
          <w:szCs w:val="21"/>
        </w:rPr>
        <w:t xml:space="preserve"> </w:t>
      </w:r>
      <w:r w:rsidR="00B45C68" w:rsidRPr="002C4CF8">
        <w:rPr>
          <w:rFonts w:ascii="Arial" w:hAnsi="Arial" w:cs="Arial"/>
          <w:sz w:val="21"/>
          <w:szCs w:val="21"/>
        </w:rPr>
        <w:t>the scope of</w:t>
      </w:r>
      <w:r w:rsidR="00BB5531" w:rsidRPr="002C4CF8">
        <w:rPr>
          <w:rFonts w:ascii="Arial" w:hAnsi="Arial" w:cs="Arial"/>
          <w:sz w:val="21"/>
          <w:szCs w:val="21"/>
        </w:rPr>
        <w:t xml:space="preserve"> promotion </w:t>
      </w:r>
      <w:r w:rsidR="00EE465C" w:rsidRPr="002C4CF8">
        <w:rPr>
          <w:rFonts w:ascii="Arial" w:hAnsi="Arial" w:cs="Arial"/>
          <w:sz w:val="21"/>
          <w:szCs w:val="21"/>
        </w:rPr>
        <w:t xml:space="preserve">and distinct marketing of all </w:t>
      </w:r>
      <w:r w:rsidR="00D22F28">
        <w:rPr>
          <w:rFonts w:ascii="Arial" w:hAnsi="Arial" w:cs="Arial"/>
          <w:sz w:val="21"/>
          <w:szCs w:val="21"/>
        </w:rPr>
        <w:t xml:space="preserve">New Jersey </w:t>
      </w:r>
      <w:r w:rsidR="00EE465C" w:rsidRPr="002C4CF8">
        <w:rPr>
          <w:rFonts w:ascii="Arial" w:hAnsi="Arial" w:cs="Arial"/>
          <w:sz w:val="21"/>
          <w:szCs w:val="21"/>
        </w:rPr>
        <w:t xml:space="preserve">farms </w:t>
      </w:r>
      <w:r w:rsidR="00B96146" w:rsidRPr="002C4CF8">
        <w:rPr>
          <w:rFonts w:ascii="Arial" w:hAnsi="Arial" w:cs="Arial"/>
          <w:sz w:val="21"/>
          <w:szCs w:val="21"/>
        </w:rPr>
        <w:t xml:space="preserve">needs to be supported by the </w:t>
      </w:r>
      <w:r w:rsidR="0088330C" w:rsidRPr="002C4CF8">
        <w:rPr>
          <w:rFonts w:ascii="Arial" w:hAnsi="Arial" w:cs="Arial"/>
          <w:sz w:val="21"/>
          <w:szCs w:val="21"/>
        </w:rPr>
        <w:t>N</w:t>
      </w:r>
      <w:r w:rsidR="00B96146" w:rsidRPr="002C4CF8">
        <w:rPr>
          <w:rFonts w:ascii="Arial" w:hAnsi="Arial" w:cs="Arial"/>
          <w:sz w:val="21"/>
          <w:szCs w:val="21"/>
        </w:rPr>
        <w:t xml:space="preserve">ew </w:t>
      </w:r>
      <w:r w:rsidR="0088330C" w:rsidRPr="002C4CF8">
        <w:rPr>
          <w:rFonts w:ascii="Arial" w:hAnsi="Arial" w:cs="Arial"/>
          <w:sz w:val="21"/>
          <w:szCs w:val="21"/>
        </w:rPr>
        <w:t>J</w:t>
      </w:r>
      <w:r w:rsidR="00B96146" w:rsidRPr="002C4CF8">
        <w:rPr>
          <w:rFonts w:ascii="Arial" w:hAnsi="Arial" w:cs="Arial"/>
          <w:sz w:val="21"/>
          <w:szCs w:val="21"/>
        </w:rPr>
        <w:t xml:space="preserve">ersey Department of Agriculture, </w:t>
      </w:r>
      <w:r w:rsidR="00D22F28">
        <w:rPr>
          <w:rFonts w:ascii="Arial" w:hAnsi="Arial" w:cs="Arial"/>
          <w:sz w:val="21"/>
          <w:szCs w:val="21"/>
        </w:rPr>
        <w:t xml:space="preserve">New Jersey </w:t>
      </w:r>
      <w:r w:rsidR="00B96146" w:rsidRPr="002C4CF8">
        <w:rPr>
          <w:rFonts w:ascii="Arial" w:hAnsi="Arial" w:cs="Arial"/>
          <w:sz w:val="21"/>
          <w:szCs w:val="21"/>
        </w:rPr>
        <w:t xml:space="preserve">Economic Development </w:t>
      </w:r>
      <w:r w:rsidR="00621060" w:rsidRPr="002C4CF8">
        <w:rPr>
          <w:rFonts w:ascii="Arial" w:hAnsi="Arial" w:cs="Arial"/>
          <w:sz w:val="21"/>
          <w:szCs w:val="21"/>
        </w:rPr>
        <w:t>Authority,</w:t>
      </w:r>
      <w:r w:rsidR="001A52E4" w:rsidRPr="002C4CF8">
        <w:rPr>
          <w:rFonts w:ascii="Arial" w:hAnsi="Arial" w:cs="Arial"/>
          <w:sz w:val="21"/>
          <w:szCs w:val="21"/>
        </w:rPr>
        <w:t xml:space="preserve"> Department of Education and Division of Tourism to better </w:t>
      </w:r>
      <w:r w:rsidR="0088330C" w:rsidRPr="002C4CF8">
        <w:rPr>
          <w:rFonts w:ascii="Arial" w:hAnsi="Arial" w:cs="Arial"/>
          <w:sz w:val="21"/>
          <w:szCs w:val="21"/>
        </w:rPr>
        <w:t xml:space="preserve">identify </w:t>
      </w:r>
      <w:r w:rsidR="00BE0C26" w:rsidRPr="002C4CF8">
        <w:rPr>
          <w:rFonts w:ascii="Arial" w:hAnsi="Arial" w:cs="Arial"/>
          <w:sz w:val="21"/>
          <w:szCs w:val="21"/>
        </w:rPr>
        <w:t>all the agricultural products being marketed</w:t>
      </w:r>
      <w:r w:rsidR="00F340BE" w:rsidRPr="002C4CF8">
        <w:rPr>
          <w:rFonts w:ascii="Arial" w:hAnsi="Arial" w:cs="Arial"/>
          <w:sz w:val="21"/>
          <w:szCs w:val="21"/>
        </w:rPr>
        <w:t>,</w:t>
      </w:r>
      <w:r w:rsidR="004B7C6C" w:rsidRPr="002C4CF8">
        <w:rPr>
          <w:rFonts w:ascii="Arial" w:hAnsi="Arial" w:cs="Arial"/>
          <w:sz w:val="21"/>
          <w:szCs w:val="21"/>
        </w:rPr>
        <w:t xml:space="preserve"> </w:t>
      </w:r>
      <w:r w:rsidR="0016597C" w:rsidRPr="002C4CF8">
        <w:rPr>
          <w:rFonts w:ascii="Arial" w:hAnsi="Arial" w:cs="Arial"/>
          <w:sz w:val="21"/>
          <w:szCs w:val="21"/>
        </w:rPr>
        <w:t xml:space="preserve">as there are still many </w:t>
      </w:r>
      <w:r w:rsidR="00587963" w:rsidRPr="002C4CF8">
        <w:rPr>
          <w:rFonts w:ascii="Arial" w:hAnsi="Arial" w:cs="Arial"/>
          <w:sz w:val="21"/>
          <w:szCs w:val="21"/>
        </w:rPr>
        <w:t>operations that</w:t>
      </w:r>
      <w:r w:rsidR="0016597C" w:rsidRPr="002C4CF8">
        <w:rPr>
          <w:rFonts w:ascii="Arial" w:hAnsi="Arial" w:cs="Arial"/>
          <w:sz w:val="21"/>
          <w:szCs w:val="21"/>
        </w:rPr>
        <w:t xml:space="preserve"> do not participate in th</w:t>
      </w:r>
      <w:r w:rsidR="00050353" w:rsidRPr="002C4CF8">
        <w:rPr>
          <w:rFonts w:ascii="Arial" w:hAnsi="Arial" w:cs="Arial"/>
          <w:sz w:val="21"/>
          <w:szCs w:val="21"/>
        </w:rPr>
        <w:t>e existing marketing programs;</w:t>
      </w:r>
      <w:r w:rsidR="004B7C6C" w:rsidRPr="002C4CF8">
        <w:rPr>
          <w:rFonts w:ascii="Arial" w:hAnsi="Arial" w:cs="Arial"/>
          <w:sz w:val="21"/>
          <w:szCs w:val="21"/>
        </w:rPr>
        <w:t xml:space="preserve"> </w:t>
      </w:r>
      <w:r w:rsidR="00050353" w:rsidRPr="002C4CF8">
        <w:rPr>
          <w:rFonts w:ascii="Arial" w:hAnsi="Arial" w:cs="Arial"/>
          <w:sz w:val="21"/>
          <w:szCs w:val="21"/>
        </w:rPr>
        <w:t>an</w:t>
      </w:r>
      <w:r w:rsidR="00F13391" w:rsidRPr="002C4CF8">
        <w:rPr>
          <w:rFonts w:ascii="Arial" w:hAnsi="Arial" w:cs="Arial"/>
          <w:sz w:val="21"/>
          <w:szCs w:val="21"/>
        </w:rPr>
        <w:t>d</w:t>
      </w:r>
    </w:p>
    <w:p w14:paraId="39D004B6" w14:textId="0BA53384" w:rsidR="00E40DC6" w:rsidRDefault="004B7C6C" w:rsidP="00A02309">
      <w:pPr>
        <w:spacing w:after="0" w:line="480" w:lineRule="auto"/>
        <w:ind w:firstLine="720"/>
        <w:rPr>
          <w:rFonts w:ascii="Arial" w:hAnsi="Arial" w:cs="Arial"/>
        </w:rPr>
      </w:pPr>
      <w:r w:rsidRPr="00D22F28">
        <w:rPr>
          <w:rFonts w:ascii="Arial" w:hAnsi="Arial" w:cs="Arial"/>
          <w:b/>
          <w:bCs/>
          <w:sz w:val="21"/>
          <w:szCs w:val="21"/>
        </w:rPr>
        <w:t>WHEREAS,</w:t>
      </w:r>
      <w:r w:rsidRPr="00D22F28">
        <w:rPr>
          <w:rFonts w:ascii="Arial" w:hAnsi="Arial" w:cs="Arial"/>
          <w:sz w:val="21"/>
          <w:szCs w:val="21"/>
        </w:rPr>
        <w:t xml:space="preserve"> </w:t>
      </w:r>
      <w:r w:rsidR="0071512C" w:rsidRPr="00D22F28">
        <w:rPr>
          <w:rFonts w:ascii="Arial" w:hAnsi="Arial" w:cs="Arial"/>
          <w:sz w:val="21"/>
          <w:szCs w:val="21"/>
        </w:rPr>
        <w:t xml:space="preserve">diversifying the </w:t>
      </w:r>
      <w:r w:rsidR="00E40DC6" w:rsidRPr="00D22F28">
        <w:rPr>
          <w:rFonts w:ascii="Arial" w:hAnsi="Arial" w:cs="Arial"/>
          <w:sz w:val="21"/>
          <w:szCs w:val="21"/>
        </w:rPr>
        <w:t xml:space="preserve">growing </w:t>
      </w:r>
      <w:r w:rsidR="007E3E10">
        <w:rPr>
          <w:rFonts w:ascii="Arial" w:hAnsi="Arial" w:cs="Arial"/>
          <w:sz w:val="21"/>
          <w:szCs w:val="21"/>
        </w:rPr>
        <w:t xml:space="preserve">methods </w:t>
      </w:r>
      <w:r w:rsidR="00E40DC6" w:rsidRPr="00D22F28">
        <w:rPr>
          <w:rFonts w:ascii="Arial" w:hAnsi="Arial" w:cs="Arial"/>
          <w:sz w:val="21"/>
          <w:szCs w:val="21"/>
        </w:rPr>
        <w:t xml:space="preserve">and </w:t>
      </w:r>
      <w:r w:rsidR="0071512C" w:rsidRPr="00D22F28">
        <w:rPr>
          <w:rFonts w:ascii="Arial" w:hAnsi="Arial" w:cs="Arial"/>
          <w:sz w:val="21"/>
          <w:szCs w:val="21"/>
        </w:rPr>
        <w:t xml:space="preserve">marketing </w:t>
      </w:r>
      <w:r w:rsidR="007E3E10">
        <w:rPr>
          <w:rFonts w:ascii="Arial" w:hAnsi="Arial" w:cs="Arial"/>
          <w:sz w:val="21"/>
          <w:szCs w:val="21"/>
        </w:rPr>
        <w:t>channels</w:t>
      </w:r>
      <w:r w:rsidR="00212B6B">
        <w:rPr>
          <w:rFonts w:ascii="Arial" w:hAnsi="Arial" w:cs="Arial"/>
          <w:sz w:val="21"/>
          <w:szCs w:val="21"/>
        </w:rPr>
        <w:t xml:space="preserve"> </w:t>
      </w:r>
      <w:r w:rsidR="007E3E10">
        <w:rPr>
          <w:rFonts w:ascii="Arial" w:hAnsi="Arial" w:cs="Arial"/>
          <w:sz w:val="21"/>
          <w:szCs w:val="21"/>
        </w:rPr>
        <w:t>for</w:t>
      </w:r>
      <w:r w:rsidR="0071512C" w:rsidRPr="00D22F28">
        <w:rPr>
          <w:rFonts w:ascii="Arial" w:hAnsi="Arial" w:cs="Arial"/>
          <w:sz w:val="21"/>
          <w:szCs w:val="21"/>
        </w:rPr>
        <w:t xml:space="preserve"> New </w:t>
      </w:r>
      <w:r w:rsidR="00DF5B7C" w:rsidRPr="00D22F28">
        <w:rPr>
          <w:rFonts w:ascii="Arial" w:hAnsi="Arial" w:cs="Arial"/>
          <w:sz w:val="21"/>
          <w:szCs w:val="21"/>
        </w:rPr>
        <w:t>J</w:t>
      </w:r>
      <w:r w:rsidR="0071512C" w:rsidRPr="00D22F28">
        <w:rPr>
          <w:rFonts w:ascii="Arial" w:hAnsi="Arial" w:cs="Arial"/>
          <w:sz w:val="21"/>
          <w:szCs w:val="21"/>
        </w:rPr>
        <w:t xml:space="preserve">ersey agricultural products </w:t>
      </w:r>
      <w:r w:rsidR="00405259" w:rsidRPr="00D22F28">
        <w:rPr>
          <w:rFonts w:ascii="Arial" w:hAnsi="Arial" w:cs="Arial"/>
          <w:sz w:val="21"/>
          <w:szCs w:val="21"/>
        </w:rPr>
        <w:t>to</w:t>
      </w:r>
      <w:r w:rsidR="0071512C" w:rsidRPr="00D22F28">
        <w:rPr>
          <w:rFonts w:ascii="Arial" w:hAnsi="Arial" w:cs="Arial"/>
          <w:sz w:val="21"/>
          <w:szCs w:val="21"/>
        </w:rPr>
        <w:t xml:space="preserve"> </w:t>
      </w:r>
      <w:r w:rsidR="003540BE" w:rsidRPr="00D22F28">
        <w:rPr>
          <w:rFonts w:ascii="Arial" w:hAnsi="Arial" w:cs="Arial"/>
          <w:sz w:val="21"/>
          <w:szCs w:val="21"/>
        </w:rPr>
        <w:t>maximize</w:t>
      </w:r>
      <w:r w:rsidR="00481390" w:rsidRPr="00D22F28">
        <w:rPr>
          <w:rFonts w:ascii="Arial" w:hAnsi="Arial" w:cs="Arial"/>
          <w:sz w:val="21"/>
          <w:szCs w:val="21"/>
        </w:rPr>
        <w:t xml:space="preserve"> the</w:t>
      </w:r>
      <w:r w:rsidR="00D22F28">
        <w:rPr>
          <w:rFonts w:ascii="Arial" w:hAnsi="Arial" w:cs="Arial"/>
          <w:sz w:val="21"/>
          <w:szCs w:val="21"/>
        </w:rPr>
        <w:t>ir distinct a</w:t>
      </w:r>
      <w:r w:rsidR="007E3E10">
        <w:rPr>
          <w:rFonts w:ascii="Arial" w:hAnsi="Arial" w:cs="Arial"/>
          <w:sz w:val="21"/>
          <w:szCs w:val="21"/>
        </w:rPr>
        <w:t>p</w:t>
      </w:r>
      <w:r w:rsidR="00D22F28">
        <w:rPr>
          <w:rFonts w:ascii="Arial" w:hAnsi="Arial" w:cs="Arial"/>
          <w:sz w:val="21"/>
          <w:szCs w:val="21"/>
        </w:rPr>
        <w:t>peal</w:t>
      </w:r>
      <w:r w:rsidR="00481390" w:rsidRPr="00D22F28">
        <w:rPr>
          <w:rFonts w:ascii="Arial" w:hAnsi="Arial" w:cs="Arial"/>
          <w:sz w:val="21"/>
          <w:szCs w:val="21"/>
        </w:rPr>
        <w:t xml:space="preserve"> </w:t>
      </w:r>
      <w:r w:rsidR="00E40DC6" w:rsidRPr="00D22F28">
        <w:rPr>
          <w:rFonts w:ascii="Arial" w:hAnsi="Arial" w:cs="Arial"/>
          <w:sz w:val="21"/>
          <w:szCs w:val="21"/>
        </w:rPr>
        <w:t xml:space="preserve">can and </w:t>
      </w:r>
      <w:r w:rsidR="003540BE" w:rsidRPr="00D22F28">
        <w:rPr>
          <w:rFonts w:ascii="Arial" w:hAnsi="Arial" w:cs="Arial"/>
          <w:sz w:val="21"/>
          <w:szCs w:val="21"/>
        </w:rPr>
        <w:t>should support</w:t>
      </w:r>
      <w:r w:rsidR="0011188C" w:rsidRPr="00D22F28">
        <w:rPr>
          <w:rFonts w:ascii="Arial" w:hAnsi="Arial" w:cs="Arial"/>
          <w:sz w:val="21"/>
          <w:szCs w:val="21"/>
        </w:rPr>
        <w:t xml:space="preserve"> incorporating </w:t>
      </w:r>
      <w:r w:rsidR="00405259" w:rsidRPr="00D22F28">
        <w:rPr>
          <w:rFonts w:ascii="Arial" w:hAnsi="Arial" w:cs="Arial"/>
          <w:sz w:val="21"/>
          <w:szCs w:val="21"/>
        </w:rPr>
        <w:t>th</w:t>
      </w:r>
      <w:r w:rsidR="007E3E10">
        <w:rPr>
          <w:rFonts w:ascii="Arial" w:hAnsi="Arial" w:cs="Arial"/>
          <w:sz w:val="21"/>
          <w:szCs w:val="21"/>
        </w:rPr>
        <w:t>os</w:t>
      </w:r>
      <w:r w:rsidR="00405259" w:rsidRPr="00D22F28">
        <w:rPr>
          <w:rFonts w:ascii="Arial" w:hAnsi="Arial" w:cs="Arial"/>
          <w:sz w:val="21"/>
          <w:szCs w:val="21"/>
        </w:rPr>
        <w:t xml:space="preserve">e </w:t>
      </w:r>
      <w:r w:rsidR="003540BE" w:rsidRPr="00D22F28">
        <w:rPr>
          <w:rFonts w:ascii="Arial" w:hAnsi="Arial" w:cs="Arial"/>
          <w:sz w:val="21"/>
          <w:szCs w:val="21"/>
        </w:rPr>
        <w:t xml:space="preserve">products </w:t>
      </w:r>
      <w:r w:rsidR="00DF5B7C" w:rsidRPr="00D22F28">
        <w:rPr>
          <w:rFonts w:ascii="Arial" w:hAnsi="Arial" w:cs="Arial"/>
          <w:sz w:val="21"/>
          <w:szCs w:val="21"/>
        </w:rPr>
        <w:t>in the many shops within our state parks, historic sites, recreation areas</w:t>
      </w:r>
      <w:r w:rsidR="00D22F28">
        <w:rPr>
          <w:rFonts w:ascii="Arial" w:hAnsi="Arial" w:cs="Arial"/>
          <w:sz w:val="21"/>
          <w:szCs w:val="21"/>
        </w:rPr>
        <w:t>,</w:t>
      </w:r>
      <w:r w:rsidR="00DF5B7C" w:rsidRPr="00D22F28">
        <w:rPr>
          <w:rFonts w:ascii="Arial" w:hAnsi="Arial" w:cs="Arial"/>
          <w:sz w:val="21"/>
          <w:szCs w:val="21"/>
        </w:rPr>
        <w:t xml:space="preserve"> and cultural centers</w:t>
      </w:r>
      <w:r w:rsidR="00262981" w:rsidRPr="00D22F28">
        <w:rPr>
          <w:rFonts w:ascii="Arial" w:hAnsi="Arial" w:cs="Arial"/>
          <w:sz w:val="21"/>
          <w:szCs w:val="21"/>
        </w:rPr>
        <w:t xml:space="preserve"> whenever and wherever possible</w:t>
      </w:r>
      <w:r w:rsidR="00037D12" w:rsidRPr="00D22F28">
        <w:rPr>
          <w:rFonts w:ascii="Arial" w:hAnsi="Arial" w:cs="Arial"/>
          <w:sz w:val="21"/>
          <w:szCs w:val="21"/>
        </w:rPr>
        <w:t>,</w:t>
      </w:r>
      <w:r w:rsidR="0003422F" w:rsidRPr="00D22F28">
        <w:rPr>
          <w:rFonts w:ascii="Arial" w:hAnsi="Arial" w:cs="Arial"/>
          <w:sz w:val="21"/>
          <w:szCs w:val="21"/>
        </w:rPr>
        <w:t xml:space="preserve"> </w:t>
      </w:r>
      <w:r w:rsidR="00D22F28">
        <w:rPr>
          <w:rFonts w:ascii="Arial" w:hAnsi="Arial" w:cs="Arial"/>
          <w:sz w:val="21"/>
          <w:szCs w:val="21"/>
        </w:rPr>
        <w:t xml:space="preserve">as it </w:t>
      </w:r>
      <w:r w:rsidR="00740FA4" w:rsidRPr="00D22F28">
        <w:rPr>
          <w:rFonts w:ascii="Arial" w:hAnsi="Arial" w:cs="Arial"/>
          <w:sz w:val="21"/>
          <w:szCs w:val="21"/>
        </w:rPr>
        <w:t xml:space="preserve">will </w:t>
      </w:r>
      <w:r w:rsidR="00D22F28">
        <w:rPr>
          <w:rFonts w:ascii="Arial" w:hAnsi="Arial" w:cs="Arial"/>
          <w:sz w:val="21"/>
          <w:szCs w:val="21"/>
        </w:rPr>
        <w:t>lead to more</w:t>
      </w:r>
      <w:r w:rsidR="00740FA4" w:rsidRPr="00D22F28">
        <w:rPr>
          <w:rFonts w:ascii="Arial" w:hAnsi="Arial" w:cs="Arial"/>
          <w:sz w:val="21"/>
          <w:szCs w:val="21"/>
        </w:rPr>
        <w:t xml:space="preserve"> </w:t>
      </w:r>
      <w:r w:rsidR="0003422F" w:rsidRPr="00D22F28">
        <w:rPr>
          <w:rFonts w:ascii="Arial" w:hAnsi="Arial" w:cs="Arial"/>
          <w:sz w:val="21"/>
          <w:szCs w:val="21"/>
        </w:rPr>
        <w:t xml:space="preserve">opportunities </w:t>
      </w:r>
      <w:r w:rsidR="00D22F28">
        <w:rPr>
          <w:rFonts w:ascii="Arial" w:hAnsi="Arial" w:cs="Arial"/>
          <w:sz w:val="21"/>
          <w:szCs w:val="21"/>
        </w:rPr>
        <w:t xml:space="preserve">for consumers </w:t>
      </w:r>
      <w:r w:rsidR="0003422F" w:rsidRPr="00D22F28">
        <w:rPr>
          <w:rFonts w:ascii="Arial" w:hAnsi="Arial" w:cs="Arial"/>
          <w:sz w:val="21"/>
          <w:szCs w:val="21"/>
        </w:rPr>
        <w:t>to buy local</w:t>
      </w:r>
      <w:r w:rsidR="00DF5B7C" w:rsidRPr="00D22F28">
        <w:rPr>
          <w:rFonts w:ascii="Arial" w:hAnsi="Arial" w:cs="Arial"/>
          <w:sz w:val="21"/>
          <w:szCs w:val="21"/>
        </w:rPr>
        <w:t xml:space="preserve">; and </w:t>
      </w:r>
    </w:p>
    <w:p w14:paraId="0121C952" w14:textId="6D9DBA46" w:rsidR="002233B4" w:rsidRDefault="00A9510B" w:rsidP="00A02309">
      <w:pPr>
        <w:spacing w:after="0" w:line="480" w:lineRule="auto"/>
        <w:ind w:firstLine="720"/>
        <w:rPr>
          <w:rFonts w:ascii="Arial" w:hAnsi="Arial" w:cs="Arial"/>
        </w:rPr>
      </w:pPr>
      <w:r w:rsidRPr="00052980">
        <w:rPr>
          <w:rFonts w:ascii="Arial" w:hAnsi="Arial" w:cs="Arial"/>
          <w:b/>
          <w:bCs/>
          <w:sz w:val="21"/>
          <w:szCs w:val="21"/>
        </w:rPr>
        <w:t>WHEREAS,</w:t>
      </w:r>
      <w:r w:rsidRPr="00052980">
        <w:rPr>
          <w:sz w:val="21"/>
          <w:szCs w:val="21"/>
        </w:rPr>
        <w:t xml:space="preserve"> </w:t>
      </w:r>
      <w:r w:rsidR="00B668D5" w:rsidRPr="00052980">
        <w:rPr>
          <w:rFonts w:ascii="Arial" w:hAnsi="Arial" w:cs="Arial"/>
          <w:sz w:val="21"/>
          <w:szCs w:val="21"/>
        </w:rPr>
        <w:t xml:space="preserve">the use of tax </w:t>
      </w:r>
      <w:r w:rsidR="001B4BAB">
        <w:rPr>
          <w:rFonts w:ascii="Arial" w:hAnsi="Arial" w:cs="Arial"/>
          <w:sz w:val="21"/>
          <w:szCs w:val="21"/>
        </w:rPr>
        <w:t>incentives, including tax credits,</w:t>
      </w:r>
      <w:r w:rsidR="007E3E10">
        <w:rPr>
          <w:rFonts w:ascii="Arial" w:hAnsi="Arial" w:cs="Arial"/>
          <w:sz w:val="21"/>
          <w:szCs w:val="21"/>
        </w:rPr>
        <w:t xml:space="preserve"> </w:t>
      </w:r>
      <w:r w:rsidR="00B668D5" w:rsidRPr="00052980">
        <w:rPr>
          <w:rFonts w:ascii="Arial" w:hAnsi="Arial" w:cs="Arial"/>
          <w:sz w:val="21"/>
          <w:szCs w:val="21"/>
        </w:rPr>
        <w:t xml:space="preserve">is a </w:t>
      </w:r>
      <w:r w:rsidR="005D3564" w:rsidRPr="00052980">
        <w:rPr>
          <w:rFonts w:ascii="Arial" w:hAnsi="Arial" w:cs="Arial"/>
          <w:sz w:val="21"/>
          <w:szCs w:val="21"/>
        </w:rPr>
        <w:t>customary government</w:t>
      </w:r>
      <w:r w:rsidR="00052980">
        <w:rPr>
          <w:rFonts w:ascii="Arial" w:hAnsi="Arial" w:cs="Arial"/>
          <w:sz w:val="21"/>
          <w:szCs w:val="21"/>
        </w:rPr>
        <w:t xml:space="preserve"> practice</w:t>
      </w:r>
      <w:r w:rsidR="005D3564" w:rsidRPr="00052980">
        <w:rPr>
          <w:rFonts w:ascii="Arial" w:hAnsi="Arial" w:cs="Arial"/>
          <w:sz w:val="21"/>
          <w:szCs w:val="21"/>
        </w:rPr>
        <w:t xml:space="preserve"> through </w:t>
      </w:r>
      <w:r w:rsidR="00B668D5" w:rsidRPr="00052980">
        <w:rPr>
          <w:rFonts w:ascii="Arial" w:hAnsi="Arial" w:cs="Arial"/>
          <w:sz w:val="21"/>
          <w:szCs w:val="21"/>
        </w:rPr>
        <w:t>laws rel</w:t>
      </w:r>
      <w:r w:rsidR="005D3564" w:rsidRPr="00052980">
        <w:rPr>
          <w:rFonts w:ascii="Arial" w:hAnsi="Arial" w:cs="Arial"/>
          <w:sz w:val="21"/>
          <w:szCs w:val="21"/>
        </w:rPr>
        <w:t>ying</w:t>
      </w:r>
      <w:r w:rsidR="00B668D5" w:rsidRPr="00052980">
        <w:rPr>
          <w:rFonts w:ascii="Arial" w:hAnsi="Arial" w:cs="Arial"/>
          <w:sz w:val="21"/>
          <w:szCs w:val="21"/>
        </w:rPr>
        <w:t xml:space="preserve"> on tax incentives</w:t>
      </w:r>
      <w:r w:rsidR="00052980">
        <w:rPr>
          <w:rFonts w:ascii="Arial" w:hAnsi="Arial" w:cs="Arial"/>
          <w:sz w:val="21"/>
          <w:szCs w:val="21"/>
        </w:rPr>
        <w:t>,</w:t>
      </w:r>
      <w:r w:rsidR="00B668D5" w:rsidRPr="00052980">
        <w:rPr>
          <w:rFonts w:ascii="Arial" w:hAnsi="Arial" w:cs="Arial"/>
          <w:sz w:val="21"/>
          <w:szCs w:val="21"/>
        </w:rPr>
        <w:t xml:space="preserve"> rather than direct subsidies</w:t>
      </w:r>
      <w:r w:rsidR="00037D12" w:rsidRPr="00052980">
        <w:rPr>
          <w:rFonts w:ascii="Arial" w:hAnsi="Arial" w:cs="Arial"/>
          <w:sz w:val="21"/>
          <w:szCs w:val="21"/>
        </w:rPr>
        <w:t>,</w:t>
      </w:r>
      <w:r w:rsidR="005D3564" w:rsidRPr="00052980">
        <w:rPr>
          <w:rFonts w:ascii="Arial" w:hAnsi="Arial" w:cs="Arial"/>
          <w:sz w:val="21"/>
          <w:szCs w:val="21"/>
        </w:rPr>
        <w:t xml:space="preserve"> </w:t>
      </w:r>
      <w:r w:rsidR="00052980">
        <w:rPr>
          <w:rFonts w:ascii="Arial" w:hAnsi="Arial" w:cs="Arial"/>
          <w:sz w:val="21"/>
          <w:szCs w:val="21"/>
        </w:rPr>
        <w:t xml:space="preserve">but </w:t>
      </w:r>
      <w:r w:rsidR="001B4BAB">
        <w:rPr>
          <w:rFonts w:ascii="Arial" w:hAnsi="Arial" w:cs="Arial"/>
          <w:sz w:val="21"/>
          <w:szCs w:val="21"/>
        </w:rPr>
        <w:t xml:space="preserve">such reliance </w:t>
      </w:r>
      <w:r w:rsidR="005D3564" w:rsidRPr="00052980">
        <w:rPr>
          <w:rFonts w:ascii="Arial" w:hAnsi="Arial" w:cs="Arial"/>
          <w:sz w:val="21"/>
          <w:szCs w:val="21"/>
        </w:rPr>
        <w:t xml:space="preserve">has proven to be slow in </w:t>
      </w:r>
      <w:r w:rsidR="007B42ED" w:rsidRPr="00052980">
        <w:rPr>
          <w:rFonts w:ascii="Arial" w:hAnsi="Arial" w:cs="Arial"/>
          <w:sz w:val="21"/>
          <w:szCs w:val="21"/>
        </w:rPr>
        <w:t>incentivizing</w:t>
      </w:r>
      <w:r w:rsidR="005D3564" w:rsidRPr="00052980">
        <w:rPr>
          <w:rFonts w:ascii="Arial" w:hAnsi="Arial" w:cs="Arial"/>
          <w:sz w:val="21"/>
          <w:szCs w:val="21"/>
        </w:rPr>
        <w:t xml:space="preserve"> participation in </w:t>
      </w:r>
      <w:r w:rsidR="007B42ED" w:rsidRPr="00052980">
        <w:rPr>
          <w:rFonts w:ascii="Arial" w:hAnsi="Arial" w:cs="Arial"/>
          <w:sz w:val="21"/>
          <w:szCs w:val="21"/>
        </w:rPr>
        <w:t xml:space="preserve">federal and state </w:t>
      </w:r>
      <w:r w:rsidR="005D3564" w:rsidRPr="00052980">
        <w:rPr>
          <w:rFonts w:ascii="Arial" w:hAnsi="Arial" w:cs="Arial"/>
          <w:sz w:val="21"/>
          <w:szCs w:val="21"/>
        </w:rPr>
        <w:t>government programs</w:t>
      </w:r>
      <w:r w:rsidR="007B42ED" w:rsidRPr="00052980">
        <w:rPr>
          <w:rFonts w:ascii="Arial" w:hAnsi="Arial" w:cs="Arial"/>
          <w:sz w:val="21"/>
          <w:szCs w:val="21"/>
        </w:rPr>
        <w:t xml:space="preserve"> to increase local purchasing;</w:t>
      </w:r>
      <w:r w:rsidR="00632B55" w:rsidRPr="00052980">
        <w:rPr>
          <w:rFonts w:ascii="Arial" w:hAnsi="Arial" w:cs="Arial"/>
          <w:sz w:val="21"/>
          <w:szCs w:val="21"/>
        </w:rPr>
        <w:t xml:space="preserve"> </w:t>
      </w:r>
      <w:r w:rsidR="00F11C45" w:rsidRPr="00052980">
        <w:rPr>
          <w:rFonts w:ascii="Arial" w:hAnsi="Arial" w:cs="Arial"/>
          <w:sz w:val="21"/>
          <w:szCs w:val="21"/>
        </w:rPr>
        <w:t>and</w:t>
      </w:r>
    </w:p>
    <w:p w14:paraId="6209346C" w14:textId="68DE42C8" w:rsidR="007B42ED" w:rsidRPr="00B818A1" w:rsidRDefault="00D86721" w:rsidP="00A02309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B818A1">
        <w:rPr>
          <w:rFonts w:ascii="Arial" w:hAnsi="Arial" w:cs="Arial"/>
          <w:b/>
          <w:bCs/>
          <w:sz w:val="21"/>
          <w:szCs w:val="21"/>
        </w:rPr>
        <w:t>WHEREAS,</w:t>
      </w:r>
      <w:proofErr w:type="gramEnd"/>
      <w:r w:rsidRPr="00B818A1">
        <w:rPr>
          <w:rFonts w:ascii="Arial" w:hAnsi="Arial" w:cs="Arial"/>
          <w:sz w:val="21"/>
          <w:szCs w:val="21"/>
        </w:rPr>
        <w:t xml:space="preserve"> subsidies such as </w:t>
      </w:r>
      <w:r w:rsidR="009C51C7" w:rsidRPr="00B818A1">
        <w:rPr>
          <w:rFonts w:ascii="Arial" w:hAnsi="Arial" w:cs="Arial"/>
          <w:sz w:val="21"/>
          <w:szCs w:val="21"/>
        </w:rPr>
        <w:t>state</w:t>
      </w:r>
      <w:r w:rsidR="00DB7A03">
        <w:rPr>
          <w:rFonts w:ascii="Arial" w:hAnsi="Arial" w:cs="Arial"/>
          <w:sz w:val="21"/>
          <w:szCs w:val="21"/>
        </w:rPr>
        <w:t>-</w:t>
      </w:r>
      <w:r w:rsidR="009C51C7" w:rsidRPr="00B818A1">
        <w:rPr>
          <w:rFonts w:ascii="Arial" w:hAnsi="Arial" w:cs="Arial"/>
          <w:sz w:val="21"/>
          <w:szCs w:val="21"/>
        </w:rPr>
        <w:t xml:space="preserve">dedicated </w:t>
      </w:r>
      <w:r w:rsidRPr="00B818A1">
        <w:rPr>
          <w:rFonts w:ascii="Arial" w:hAnsi="Arial" w:cs="Arial"/>
          <w:color w:val="212121"/>
          <w:sz w:val="21"/>
          <w:szCs w:val="21"/>
        </w:rPr>
        <w:t xml:space="preserve">farm loan programs, direct </w:t>
      </w:r>
      <w:r w:rsidR="00005140" w:rsidRPr="00B818A1">
        <w:rPr>
          <w:rFonts w:ascii="Arial" w:hAnsi="Arial" w:cs="Arial"/>
          <w:color w:val="212121"/>
          <w:sz w:val="21"/>
          <w:szCs w:val="21"/>
        </w:rPr>
        <w:t xml:space="preserve">state </w:t>
      </w:r>
      <w:r w:rsidRPr="00B818A1">
        <w:rPr>
          <w:rFonts w:ascii="Arial" w:hAnsi="Arial" w:cs="Arial"/>
          <w:color w:val="212121"/>
          <w:sz w:val="21"/>
          <w:szCs w:val="21"/>
        </w:rPr>
        <w:t xml:space="preserve">loans, and </w:t>
      </w:r>
      <w:r w:rsidR="00BB1741" w:rsidRPr="00B818A1">
        <w:rPr>
          <w:rFonts w:ascii="Arial" w:hAnsi="Arial" w:cs="Arial"/>
          <w:color w:val="212121"/>
          <w:sz w:val="21"/>
          <w:szCs w:val="21"/>
        </w:rPr>
        <w:t>state</w:t>
      </w:r>
      <w:r w:rsidR="00DB7A03">
        <w:rPr>
          <w:rFonts w:ascii="Arial" w:hAnsi="Arial" w:cs="Arial"/>
          <w:color w:val="212121"/>
          <w:sz w:val="21"/>
          <w:szCs w:val="21"/>
        </w:rPr>
        <w:t>-</w:t>
      </w:r>
      <w:r w:rsidR="00BB1741" w:rsidRPr="00B818A1">
        <w:rPr>
          <w:rFonts w:ascii="Arial" w:hAnsi="Arial" w:cs="Arial"/>
          <w:color w:val="212121"/>
          <w:sz w:val="21"/>
          <w:szCs w:val="21"/>
        </w:rPr>
        <w:t xml:space="preserve"> backed </w:t>
      </w:r>
      <w:r w:rsidRPr="00B818A1">
        <w:rPr>
          <w:rFonts w:ascii="Arial" w:hAnsi="Arial" w:cs="Arial"/>
          <w:color w:val="212121"/>
          <w:sz w:val="21"/>
          <w:szCs w:val="21"/>
        </w:rPr>
        <w:t xml:space="preserve">loan guarantee programs </w:t>
      </w:r>
      <w:r w:rsidR="00D64187" w:rsidRPr="00B818A1">
        <w:rPr>
          <w:rFonts w:ascii="Arial" w:hAnsi="Arial" w:cs="Arial"/>
          <w:color w:val="212121"/>
          <w:sz w:val="21"/>
          <w:szCs w:val="21"/>
        </w:rPr>
        <w:t xml:space="preserve">can </w:t>
      </w:r>
      <w:r w:rsidRPr="00B818A1">
        <w:rPr>
          <w:rFonts w:ascii="Arial" w:hAnsi="Arial" w:cs="Arial"/>
          <w:color w:val="212121"/>
          <w:sz w:val="21"/>
          <w:szCs w:val="21"/>
        </w:rPr>
        <w:t>provide access to credit and</w:t>
      </w:r>
      <w:r w:rsidR="00DB7A03">
        <w:rPr>
          <w:rFonts w:ascii="Arial" w:hAnsi="Arial" w:cs="Arial"/>
          <w:color w:val="212121"/>
          <w:sz w:val="21"/>
          <w:szCs w:val="21"/>
        </w:rPr>
        <w:t>,</w:t>
      </w:r>
      <w:r w:rsidRPr="00B818A1">
        <w:rPr>
          <w:rFonts w:ascii="Arial" w:hAnsi="Arial" w:cs="Arial"/>
          <w:color w:val="212121"/>
          <w:sz w:val="21"/>
          <w:szCs w:val="21"/>
        </w:rPr>
        <w:t xml:space="preserve"> </w:t>
      </w:r>
      <w:r w:rsidR="005C0A79" w:rsidRPr="00B818A1">
        <w:rPr>
          <w:rFonts w:ascii="Arial" w:hAnsi="Arial" w:cs="Arial"/>
          <w:color w:val="212121"/>
          <w:sz w:val="21"/>
          <w:szCs w:val="21"/>
        </w:rPr>
        <w:t>further,</w:t>
      </w:r>
      <w:r w:rsidR="00273018" w:rsidRPr="00B818A1">
        <w:rPr>
          <w:rFonts w:ascii="Arial" w:hAnsi="Arial" w:cs="Arial"/>
          <w:color w:val="212121"/>
          <w:sz w:val="21"/>
          <w:szCs w:val="21"/>
        </w:rPr>
        <w:t xml:space="preserve"> </w:t>
      </w:r>
      <w:r w:rsidRPr="00B818A1">
        <w:rPr>
          <w:rFonts w:ascii="Arial" w:hAnsi="Arial" w:cs="Arial"/>
          <w:color w:val="212121"/>
          <w:sz w:val="21"/>
          <w:szCs w:val="21"/>
        </w:rPr>
        <w:t>needed capita</w:t>
      </w:r>
      <w:r w:rsidR="00E3103D" w:rsidRPr="00B818A1">
        <w:rPr>
          <w:rFonts w:ascii="Arial" w:hAnsi="Arial" w:cs="Arial"/>
          <w:color w:val="212121"/>
          <w:sz w:val="21"/>
          <w:szCs w:val="21"/>
        </w:rPr>
        <w:t>l</w:t>
      </w:r>
      <w:r w:rsidRPr="00B818A1">
        <w:rPr>
          <w:rFonts w:ascii="Arial" w:hAnsi="Arial" w:cs="Arial"/>
          <w:color w:val="212121"/>
          <w:sz w:val="21"/>
          <w:szCs w:val="21"/>
        </w:rPr>
        <w:t xml:space="preserve"> to work with </w:t>
      </w:r>
      <w:r w:rsidR="007E3E10">
        <w:rPr>
          <w:rFonts w:ascii="Arial" w:hAnsi="Arial" w:cs="Arial"/>
          <w:color w:val="212121"/>
          <w:sz w:val="21"/>
          <w:szCs w:val="21"/>
        </w:rPr>
        <w:t xml:space="preserve">agricultural support organizations, both private and public, for </w:t>
      </w:r>
      <w:r w:rsidRPr="00B818A1">
        <w:rPr>
          <w:rFonts w:ascii="Arial" w:hAnsi="Arial" w:cs="Arial"/>
          <w:color w:val="212121"/>
          <w:sz w:val="21"/>
          <w:szCs w:val="21"/>
        </w:rPr>
        <w:t>beginning farmers</w:t>
      </w:r>
      <w:r w:rsidR="003176B1" w:rsidRPr="00B818A1">
        <w:rPr>
          <w:rFonts w:ascii="Arial" w:hAnsi="Arial" w:cs="Arial"/>
          <w:color w:val="212121"/>
          <w:sz w:val="21"/>
          <w:szCs w:val="21"/>
        </w:rPr>
        <w:t>,</w:t>
      </w:r>
      <w:r w:rsidRPr="00B818A1">
        <w:rPr>
          <w:rFonts w:ascii="Arial" w:hAnsi="Arial" w:cs="Arial"/>
          <w:color w:val="212121"/>
          <w:sz w:val="21"/>
          <w:szCs w:val="21"/>
        </w:rPr>
        <w:t xml:space="preserve"> </w:t>
      </w:r>
      <w:r w:rsidR="00632B55" w:rsidRPr="00B818A1">
        <w:rPr>
          <w:rFonts w:ascii="Arial" w:hAnsi="Arial" w:cs="Arial"/>
          <w:color w:val="212121"/>
          <w:sz w:val="21"/>
          <w:szCs w:val="21"/>
        </w:rPr>
        <w:t>a</w:t>
      </w:r>
      <w:r w:rsidR="00BB1741" w:rsidRPr="00B818A1">
        <w:rPr>
          <w:rFonts w:ascii="Arial" w:hAnsi="Arial" w:cs="Arial"/>
          <w:color w:val="212121"/>
          <w:sz w:val="21"/>
          <w:szCs w:val="21"/>
        </w:rPr>
        <w:t>s</w:t>
      </w:r>
      <w:r w:rsidR="00632B55" w:rsidRPr="00B818A1">
        <w:rPr>
          <w:rFonts w:ascii="Arial" w:hAnsi="Arial" w:cs="Arial"/>
          <w:color w:val="212121"/>
          <w:sz w:val="21"/>
          <w:szCs w:val="21"/>
        </w:rPr>
        <w:t xml:space="preserve"> </w:t>
      </w:r>
      <w:r w:rsidR="005C0A79" w:rsidRPr="00B818A1">
        <w:rPr>
          <w:rFonts w:ascii="Arial" w:hAnsi="Arial" w:cs="Arial"/>
          <w:color w:val="212121"/>
          <w:sz w:val="21"/>
          <w:szCs w:val="21"/>
        </w:rPr>
        <w:t>a</w:t>
      </w:r>
      <w:r w:rsidR="00632B55" w:rsidRPr="00B818A1">
        <w:rPr>
          <w:rFonts w:ascii="Arial" w:hAnsi="Arial" w:cs="Arial"/>
          <w:color w:val="212121"/>
          <w:sz w:val="21"/>
          <w:szCs w:val="21"/>
        </w:rPr>
        <w:t xml:space="preserve"> much needed </w:t>
      </w:r>
      <w:r w:rsidR="00F66603" w:rsidRPr="00B818A1">
        <w:rPr>
          <w:rFonts w:ascii="Arial" w:hAnsi="Arial" w:cs="Arial"/>
          <w:color w:val="212121"/>
          <w:sz w:val="21"/>
          <w:szCs w:val="21"/>
        </w:rPr>
        <w:t xml:space="preserve">essential </w:t>
      </w:r>
      <w:r w:rsidR="00E9645A" w:rsidRPr="00B818A1">
        <w:rPr>
          <w:rFonts w:ascii="Arial" w:hAnsi="Arial" w:cs="Arial"/>
          <w:color w:val="212121"/>
          <w:sz w:val="21"/>
          <w:szCs w:val="21"/>
        </w:rPr>
        <w:t>resource</w:t>
      </w:r>
      <w:r w:rsidR="00287557" w:rsidRPr="00B818A1">
        <w:rPr>
          <w:rFonts w:ascii="Arial" w:hAnsi="Arial" w:cs="Arial"/>
          <w:color w:val="212121"/>
          <w:sz w:val="21"/>
          <w:szCs w:val="21"/>
        </w:rPr>
        <w:t xml:space="preserve"> </w:t>
      </w:r>
      <w:r w:rsidR="009744A7" w:rsidRPr="00B818A1">
        <w:rPr>
          <w:rFonts w:ascii="Arial" w:hAnsi="Arial" w:cs="Arial"/>
          <w:color w:val="212121"/>
          <w:sz w:val="21"/>
          <w:szCs w:val="21"/>
        </w:rPr>
        <w:t>supplying the</w:t>
      </w:r>
      <w:r w:rsidR="00287557" w:rsidRPr="00B818A1">
        <w:rPr>
          <w:rFonts w:ascii="Arial" w:hAnsi="Arial" w:cs="Arial"/>
          <w:color w:val="212121"/>
          <w:sz w:val="21"/>
          <w:szCs w:val="21"/>
        </w:rPr>
        <w:t xml:space="preserve"> support they need</w:t>
      </w:r>
      <w:r w:rsidR="00E9645A" w:rsidRPr="00B818A1">
        <w:rPr>
          <w:rFonts w:ascii="Arial" w:hAnsi="Arial" w:cs="Arial"/>
          <w:color w:val="212121"/>
          <w:sz w:val="21"/>
          <w:szCs w:val="21"/>
        </w:rPr>
        <w:t xml:space="preserve"> </w:t>
      </w:r>
      <w:r w:rsidR="009744A7" w:rsidRPr="00B818A1">
        <w:rPr>
          <w:rFonts w:ascii="Arial" w:hAnsi="Arial" w:cs="Arial"/>
          <w:color w:val="212121"/>
          <w:sz w:val="21"/>
          <w:szCs w:val="21"/>
        </w:rPr>
        <w:t>more readily</w:t>
      </w:r>
      <w:r w:rsidR="00D13CCC" w:rsidRPr="00B818A1">
        <w:rPr>
          <w:rFonts w:ascii="Arial" w:hAnsi="Arial" w:cs="Arial"/>
          <w:color w:val="212121"/>
          <w:sz w:val="21"/>
          <w:szCs w:val="21"/>
        </w:rPr>
        <w:t xml:space="preserve"> to reach </w:t>
      </w:r>
      <w:r w:rsidR="006465B9" w:rsidRPr="00B818A1">
        <w:rPr>
          <w:rFonts w:ascii="Arial" w:hAnsi="Arial" w:cs="Arial"/>
          <w:color w:val="212121"/>
          <w:sz w:val="21"/>
          <w:szCs w:val="21"/>
        </w:rPr>
        <w:t>more and new local markets</w:t>
      </w:r>
      <w:r w:rsidR="001B4BAB">
        <w:rPr>
          <w:rFonts w:ascii="Arial" w:hAnsi="Arial" w:cs="Arial"/>
          <w:color w:val="212121"/>
          <w:sz w:val="21"/>
          <w:szCs w:val="21"/>
        </w:rPr>
        <w:t>.</w:t>
      </w:r>
    </w:p>
    <w:p w14:paraId="196562CC" w14:textId="3369CBD9" w:rsidR="00DB7A03" w:rsidRPr="00DB7A03" w:rsidRDefault="007B42ED" w:rsidP="00A02309">
      <w:pPr>
        <w:spacing w:after="0" w:line="480" w:lineRule="auto"/>
        <w:ind w:firstLine="720"/>
        <w:rPr>
          <w:rFonts w:ascii="Arial" w:hAnsi="Arial" w:cs="Arial"/>
          <w:color w:val="101A00"/>
          <w:sz w:val="21"/>
          <w:szCs w:val="21"/>
          <w:shd w:val="clear" w:color="auto" w:fill="FFFFFF"/>
        </w:rPr>
      </w:pPr>
      <w:r w:rsidRPr="00DB7A03">
        <w:rPr>
          <w:rFonts w:ascii="Arial" w:hAnsi="Arial" w:cs="Arial"/>
          <w:b/>
          <w:bCs/>
          <w:color w:val="101A00"/>
          <w:sz w:val="21"/>
          <w:szCs w:val="21"/>
          <w:shd w:val="clear" w:color="auto" w:fill="FFFFFF"/>
        </w:rPr>
        <w:t>NOW THEREFORE BE IT RESOLVED</w:t>
      </w:r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 xml:space="preserve"> that we, the delegates </w:t>
      </w:r>
      <w:r w:rsid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>to the</w:t>
      </w:r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 xml:space="preserve"> 109</w:t>
      </w:r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  <w:vertAlign w:val="superscript"/>
        </w:rPr>
        <w:t>th</w:t>
      </w:r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 xml:space="preserve"> State Agriculture Convention</w:t>
      </w:r>
      <w:r w:rsid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>,</w:t>
      </w:r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 xml:space="preserve"> assembled in Atlantic City</w:t>
      </w:r>
      <w:r w:rsid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>, New Jersey,</w:t>
      </w:r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 xml:space="preserve"> on February </w:t>
      </w:r>
      <w:r w:rsid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>7-</w:t>
      </w:r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>8</w:t>
      </w:r>
      <w:r w:rsid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>,</w:t>
      </w:r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 xml:space="preserve"> 2024, do hereby recommend to the </w:t>
      </w:r>
      <w:r w:rsid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>S</w:t>
      </w:r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 xml:space="preserve">tate </w:t>
      </w:r>
      <w:r w:rsid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>L</w:t>
      </w:r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 xml:space="preserve">egislature </w:t>
      </w:r>
      <w:r w:rsid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>that it work</w:t>
      </w:r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 xml:space="preserve"> with the New Jersey Department of </w:t>
      </w:r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lastRenderedPageBreak/>
        <w:t xml:space="preserve">Agriculture </w:t>
      </w:r>
      <w:r w:rsidR="005D3564"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>to determine more equitable</w:t>
      </w:r>
      <w:r w:rsidR="007E3E10">
        <w:rPr>
          <w:rFonts w:ascii="Arial" w:hAnsi="Arial" w:cs="Arial"/>
          <w:color w:val="101A00"/>
          <w:sz w:val="21"/>
          <w:szCs w:val="21"/>
          <w:shd w:val="clear" w:color="auto" w:fill="FFFFFF"/>
        </w:rPr>
        <w:t xml:space="preserve"> and adequate appropriations for the NJDA, and to extend that approach to the development of a more appropriate</w:t>
      </w:r>
      <w:r w:rsidR="00212B6B">
        <w:rPr>
          <w:rFonts w:ascii="Arial" w:hAnsi="Arial" w:cs="Arial"/>
          <w:color w:val="101A00"/>
          <w:sz w:val="21"/>
          <w:szCs w:val="21"/>
          <w:shd w:val="clear" w:color="auto" w:fill="FFFFFF"/>
        </w:rPr>
        <w:t xml:space="preserve"> </w:t>
      </w:r>
      <w:r w:rsidR="005D3564"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>funding allocation formula </w:t>
      </w:r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 xml:space="preserve">in the next </w:t>
      </w:r>
      <w:r w:rsid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>S</w:t>
      </w:r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>tate budget to establish state</w:t>
      </w:r>
      <w:r w:rsid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>-</w:t>
      </w:r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 xml:space="preserve">dedicated direct subsidies </w:t>
      </w:r>
      <w:r w:rsidR="007E3E10">
        <w:rPr>
          <w:rFonts w:ascii="Arial" w:hAnsi="Arial" w:cs="Arial"/>
          <w:color w:val="101A00"/>
          <w:sz w:val="21"/>
          <w:szCs w:val="21"/>
          <w:shd w:val="clear" w:color="auto" w:fill="FFFFFF"/>
        </w:rPr>
        <w:t xml:space="preserve">to </w:t>
      </w:r>
      <w:r w:rsidR="00DB7A03"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 xml:space="preserve"> farm operations of all types; and</w:t>
      </w:r>
    </w:p>
    <w:p w14:paraId="110480A6" w14:textId="38EB2B6D" w:rsidR="00B668D5" w:rsidRPr="00A02309" w:rsidRDefault="00DB7A03" w:rsidP="00A02309">
      <w:pPr>
        <w:spacing w:after="0" w:line="480" w:lineRule="auto"/>
        <w:ind w:firstLine="720"/>
        <w:rPr>
          <w:rFonts w:ascii="Arial" w:hAnsi="Arial" w:cs="Arial"/>
          <w:color w:val="101A00"/>
          <w:sz w:val="21"/>
          <w:szCs w:val="21"/>
          <w:shd w:val="clear" w:color="auto" w:fill="FFFFFF"/>
        </w:rPr>
      </w:pPr>
      <w:r w:rsidRPr="00DB7A03">
        <w:rPr>
          <w:rFonts w:ascii="Arial" w:hAnsi="Arial" w:cs="Arial"/>
          <w:b/>
          <w:bCs/>
          <w:color w:val="101A00"/>
          <w:sz w:val="21"/>
          <w:szCs w:val="21"/>
          <w:shd w:val="clear" w:color="auto" w:fill="FFFFFF"/>
        </w:rPr>
        <w:t xml:space="preserve">BE IT </w:t>
      </w:r>
      <w:proofErr w:type="gramStart"/>
      <w:r w:rsidRPr="00DB7A03">
        <w:rPr>
          <w:rFonts w:ascii="Arial" w:hAnsi="Arial" w:cs="Arial"/>
          <w:b/>
          <w:bCs/>
          <w:color w:val="101A00"/>
          <w:sz w:val="21"/>
          <w:szCs w:val="21"/>
          <w:shd w:val="clear" w:color="auto" w:fill="FFFFFF"/>
        </w:rPr>
        <w:t>FURTHER RESOLVED</w:t>
      </w:r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>,</w:t>
      </w:r>
      <w:proofErr w:type="gramEnd"/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 xml:space="preserve"> that the marketing opportunities with the many entities, divisions</w:t>
      </w:r>
      <w:r>
        <w:rPr>
          <w:rFonts w:ascii="Arial" w:hAnsi="Arial" w:cs="Arial"/>
          <w:color w:val="101A00"/>
          <w:sz w:val="21"/>
          <w:szCs w:val="21"/>
          <w:shd w:val="clear" w:color="auto" w:fill="FFFFFF"/>
        </w:rPr>
        <w:t>,</w:t>
      </w:r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 xml:space="preserve"> and agencies mentioned in this resolution, be established</w:t>
      </w:r>
      <w:r>
        <w:rPr>
          <w:rFonts w:ascii="Arial" w:hAnsi="Arial" w:cs="Arial"/>
          <w:color w:val="101A00"/>
          <w:sz w:val="21"/>
          <w:szCs w:val="21"/>
          <w:shd w:val="clear" w:color="auto" w:fill="FFFFFF"/>
        </w:rPr>
        <w:t>,</w:t>
      </w:r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 xml:space="preserve"> </w:t>
      </w:r>
      <w:r w:rsidR="001B4BAB">
        <w:rPr>
          <w:rFonts w:ascii="Arial" w:hAnsi="Arial" w:cs="Arial"/>
          <w:color w:val="101A00"/>
          <w:sz w:val="21"/>
          <w:szCs w:val="21"/>
          <w:shd w:val="clear" w:color="auto" w:fill="FFFFFF"/>
        </w:rPr>
        <w:t>expand</w:t>
      </w:r>
      <w:r w:rsidR="00666C85">
        <w:rPr>
          <w:rFonts w:ascii="Arial" w:hAnsi="Arial" w:cs="Arial"/>
          <w:color w:val="101A00"/>
          <w:sz w:val="21"/>
          <w:szCs w:val="21"/>
          <w:shd w:val="clear" w:color="auto" w:fill="FFFFFF"/>
        </w:rPr>
        <w:t>ed</w:t>
      </w:r>
      <w:r w:rsidR="001B4BAB">
        <w:rPr>
          <w:rFonts w:ascii="Arial" w:hAnsi="Arial" w:cs="Arial"/>
          <w:color w:val="101A00"/>
          <w:sz w:val="21"/>
          <w:szCs w:val="21"/>
          <w:shd w:val="clear" w:color="auto" w:fill="FFFFFF"/>
        </w:rPr>
        <w:t xml:space="preserve">, </w:t>
      </w:r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>and</w:t>
      </w:r>
      <w:r>
        <w:rPr>
          <w:rFonts w:ascii="Arial" w:hAnsi="Arial" w:cs="Arial"/>
          <w:color w:val="101A00"/>
          <w:sz w:val="21"/>
          <w:szCs w:val="21"/>
          <w:shd w:val="clear" w:color="auto" w:fill="FFFFFF"/>
        </w:rPr>
        <w:t>/or</w:t>
      </w:r>
      <w:r w:rsidRPr="00DB7A03">
        <w:rPr>
          <w:rFonts w:ascii="Arial" w:hAnsi="Arial" w:cs="Arial"/>
          <w:color w:val="101A00"/>
          <w:sz w:val="21"/>
          <w:szCs w:val="21"/>
          <w:shd w:val="clear" w:color="auto" w:fill="FFFFFF"/>
        </w:rPr>
        <w:t xml:space="preserve"> accelerated </w:t>
      </w:r>
      <w:r w:rsidRPr="00DB7A03">
        <w:rPr>
          <w:rFonts w:ascii="Arial" w:hAnsi="Arial" w:cs="Arial"/>
          <w:sz w:val="21"/>
          <w:szCs w:val="21"/>
        </w:rPr>
        <w:t>to support small</w:t>
      </w:r>
      <w:r>
        <w:rPr>
          <w:rFonts w:ascii="Arial" w:hAnsi="Arial" w:cs="Arial"/>
          <w:sz w:val="21"/>
          <w:szCs w:val="21"/>
        </w:rPr>
        <w:t>-</w:t>
      </w:r>
      <w:r w:rsidRPr="00DB7A03">
        <w:rPr>
          <w:rFonts w:ascii="Arial" w:hAnsi="Arial" w:cs="Arial"/>
          <w:sz w:val="21"/>
          <w:szCs w:val="21"/>
        </w:rPr>
        <w:t xml:space="preserve"> and mid-sized family farmers, food entrepreneurs of all backgrounds, and local distributors and processers who have historically been unable to access larger local and regional markets</w:t>
      </w:r>
      <w:r w:rsidR="00A02309">
        <w:rPr>
          <w:rFonts w:ascii="Arial" w:hAnsi="Arial" w:cs="Arial"/>
          <w:sz w:val="21"/>
          <w:szCs w:val="21"/>
        </w:rPr>
        <w:t>.</w:t>
      </w:r>
    </w:p>
    <w:sectPr w:rsidR="00B668D5" w:rsidRPr="00A02309" w:rsidSect="003001AB">
      <w:type w:val="continuous"/>
      <w:pgSz w:w="12240" w:h="15840"/>
      <w:pgMar w:top="1152" w:right="1440" w:bottom="1440" w:left="2160" w:header="720" w:footer="720" w:gutter="0"/>
      <w:lnNumType w:countBy="1" w:distance="720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B3692"/>
    <w:multiLevelType w:val="multilevel"/>
    <w:tmpl w:val="9A04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576433"/>
    <w:multiLevelType w:val="multilevel"/>
    <w:tmpl w:val="93A2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1873055">
    <w:abstractNumId w:val="1"/>
  </w:num>
  <w:num w:numId="2" w16cid:durableId="1867134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C6"/>
    <w:rsid w:val="000049A3"/>
    <w:rsid w:val="00005140"/>
    <w:rsid w:val="00021C20"/>
    <w:rsid w:val="000240C5"/>
    <w:rsid w:val="0003422F"/>
    <w:rsid w:val="00037D12"/>
    <w:rsid w:val="0004088B"/>
    <w:rsid w:val="00050353"/>
    <w:rsid w:val="00052980"/>
    <w:rsid w:val="00052B95"/>
    <w:rsid w:val="00055E79"/>
    <w:rsid w:val="000831E1"/>
    <w:rsid w:val="00097B12"/>
    <w:rsid w:val="000A2B7A"/>
    <w:rsid w:val="000A5786"/>
    <w:rsid w:val="000D1EFF"/>
    <w:rsid w:val="000E5EC7"/>
    <w:rsid w:val="00106867"/>
    <w:rsid w:val="0011188C"/>
    <w:rsid w:val="00122AFF"/>
    <w:rsid w:val="00142A94"/>
    <w:rsid w:val="0015593C"/>
    <w:rsid w:val="0016597C"/>
    <w:rsid w:val="001708EF"/>
    <w:rsid w:val="001756C0"/>
    <w:rsid w:val="001A4E30"/>
    <w:rsid w:val="001A52E4"/>
    <w:rsid w:val="001A5AEF"/>
    <w:rsid w:val="001B4BAB"/>
    <w:rsid w:val="001B4DF2"/>
    <w:rsid w:val="001B68A9"/>
    <w:rsid w:val="001D248B"/>
    <w:rsid w:val="001F0258"/>
    <w:rsid w:val="00212B6B"/>
    <w:rsid w:val="00216971"/>
    <w:rsid w:val="002202B9"/>
    <w:rsid w:val="00221064"/>
    <w:rsid w:val="002233B4"/>
    <w:rsid w:val="00224C53"/>
    <w:rsid w:val="00232A12"/>
    <w:rsid w:val="00235D66"/>
    <w:rsid w:val="0024676B"/>
    <w:rsid w:val="00262981"/>
    <w:rsid w:val="00273018"/>
    <w:rsid w:val="00287557"/>
    <w:rsid w:val="002C4CF8"/>
    <w:rsid w:val="002E0FCC"/>
    <w:rsid w:val="002E59ED"/>
    <w:rsid w:val="003001AB"/>
    <w:rsid w:val="003176B1"/>
    <w:rsid w:val="00322E07"/>
    <w:rsid w:val="003242C6"/>
    <w:rsid w:val="00324E98"/>
    <w:rsid w:val="00324F23"/>
    <w:rsid w:val="003540BE"/>
    <w:rsid w:val="0035759F"/>
    <w:rsid w:val="00371269"/>
    <w:rsid w:val="00392A27"/>
    <w:rsid w:val="003C173C"/>
    <w:rsid w:val="003C6B43"/>
    <w:rsid w:val="003E7836"/>
    <w:rsid w:val="003F4183"/>
    <w:rsid w:val="003F4E73"/>
    <w:rsid w:val="00405259"/>
    <w:rsid w:val="004125F4"/>
    <w:rsid w:val="00446E1B"/>
    <w:rsid w:val="00475E31"/>
    <w:rsid w:val="00480093"/>
    <w:rsid w:val="00481390"/>
    <w:rsid w:val="00486F77"/>
    <w:rsid w:val="004960C4"/>
    <w:rsid w:val="004A1996"/>
    <w:rsid w:val="004B7C6C"/>
    <w:rsid w:val="004D7643"/>
    <w:rsid w:val="004E1F2C"/>
    <w:rsid w:val="00505617"/>
    <w:rsid w:val="00512AB8"/>
    <w:rsid w:val="00524DA5"/>
    <w:rsid w:val="00587963"/>
    <w:rsid w:val="005B681D"/>
    <w:rsid w:val="005C0A79"/>
    <w:rsid w:val="005D1519"/>
    <w:rsid w:val="005D3564"/>
    <w:rsid w:val="006019B9"/>
    <w:rsid w:val="00612AC3"/>
    <w:rsid w:val="00617227"/>
    <w:rsid w:val="00621060"/>
    <w:rsid w:val="00632B55"/>
    <w:rsid w:val="00633556"/>
    <w:rsid w:val="00643784"/>
    <w:rsid w:val="00643E09"/>
    <w:rsid w:val="006465B9"/>
    <w:rsid w:val="006532D1"/>
    <w:rsid w:val="00666C85"/>
    <w:rsid w:val="00684B48"/>
    <w:rsid w:val="006860C4"/>
    <w:rsid w:val="0069534B"/>
    <w:rsid w:val="006A0C62"/>
    <w:rsid w:val="006C570A"/>
    <w:rsid w:val="006C6074"/>
    <w:rsid w:val="006F078B"/>
    <w:rsid w:val="006F324D"/>
    <w:rsid w:val="00710449"/>
    <w:rsid w:val="0071512C"/>
    <w:rsid w:val="00722C02"/>
    <w:rsid w:val="007233E0"/>
    <w:rsid w:val="00740FA4"/>
    <w:rsid w:val="00741C84"/>
    <w:rsid w:val="0074421D"/>
    <w:rsid w:val="00760906"/>
    <w:rsid w:val="00761E0D"/>
    <w:rsid w:val="00784547"/>
    <w:rsid w:val="0079540F"/>
    <w:rsid w:val="007B42ED"/>
    <w:rsid w:val="007B4ECA"/>
    <w:rsid w:val="007D1DB2"/>
    <w:rsid w:val="007E3E10"/>
    <w:rsid w:val="00803783"/>
    <w:rsid w:val="00826B85"/>
    <w:rsid w:val="0088330C"/>
    <w:rsid w:val="008942DD"/>
    <w:rsid w:val="008E11F8"/>
    <w:rsid w:val="009213A3"/>
    <w:rsid w:val="00926754"/>
    <w:rsid w:val="009744A7"/>
    <w:rsid w:val="009C3700"/>
    <w:rsid w:val="009C51C7"/>
    <w:rsid w:val="009E2641"/>
    <w:rsid w:val="009F2B60"/>
    <w:rsid w:val="00A02309"/>
    <w:rsid w:val="00A1025E"/>
    <w:rsid w:val="00A545C0"/>
    <w:rsid w:val="00A63074"/>
    <w:rsid w:val="00A85877"/>
    <w:rsid w:val="00A9510B"/>
    <w:rsid w:val="00AA6DA3"/>
    <w:rsid w:val="00B010FD"/>
    <w:rsid w:val="00B45C68"/>
    <w:rsid w:val="00B668D5"/>
    <w:rsid w:val="00B75ABA"/>
    <w:rsid w:val="00B818A1"/>
    <w:rsid w:val="00B81D94"/>
    <w:rsid w:val="00B96146"/>
    <w:rsid w:val="00B96F1D"/>
    <w:rsid w:val="00B97F64"/>
    <w:rsid w:val="00BB1741"/>
    <w:rsid w:val="00BB5531"/>
    <w:rsid w:val="00BE0C26"/>
    <w:rsid w:val="00C6287D"/>
    <w:rsid w:val="00C723B3"/>
    <w:rsid w:val="00C87F58"/>
    <w:rsid w:val="00CC0573"/>
    <w:rsid w:val="00CC0AA1"/>
    <w:rsid w:val="00CC3A5E"/>
    <w:rsid w:val="00D000CA"/>
    <w:rsid w:val="00D0272E"/>
    <w:rsid w:val="00D13CCC"/>
    <w:rsid w:val="00D22F28"/>
    <w:rsid w:val="00D54577"/>
    <w:rsid w:val="00D64187"/>
    <w:rsid w:val="00D7460E"/>
    <w:rsid w:val="00D774D5"/>
    <w:rsid w:val="00D86721"/>
    <w:rsid w:val="00D9710E"/>
    <w:rsid w:val="00DB4565"/>
    <w:rsid w:val="00DB7A03"/>
    <w:rsid w:val="00DC519F"/>
    <w:rsid w:val="00DC701E"/>
    <w:rsid w:val="00DF5B7C"/>
    <w:rsid w:val="00E0282D"/>
    <w:rsid w:val="00E115D7"/>
    <w:rsid w:val="00E3103D"/>
    <w:rsid w:val="00E40DC6"/>
    <w:rsid w:val="00E555C0"/>
    <w:rsid w:val="00E666F9"/>
    <w:rsid w:val="00E93E74"/>
    <w:rsid w:val="00E9645A"/>
    <w:rsid w:val="00EE465C"/>
    <w:rsid w:val="00EE6CDD"/>
    <w:rsid w:val="00F11C45"/>
    <w:rsid w:val="00F13391"/>
    <w:rsid w:val="00F340BE"/>
    <w:rsid w:val="00F35781"/>
    <w:rsid w:val="00F401C8"/>
    <w:rsid w:val="00F503D3"/>
    <w:rsid w:val="00F66603"/>
    <w:rsid w:val="00F66852"/>
    <w:rsid w:val="00F84633"/>
    <w:rsid w:val="00FC4C60"/>
    <w:rsid w:val="00FC5F9E"/>
    <w:rsid w:val="00FD4BBB"/>
    <w:rsid w:val="00FD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82F3"/>
  <w15:chartTrackingRefBased/>
  <w15:docId w15:val="{702DB677-7EB0-4435-9748-2C6B23AE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2641"/>
    <w:rPr>
      <w:color w:val="0000FF"/>
      <w:u w:val="single"/>
    </w:rPr>
  </w:style>
  <w:style w:type="paragraph" w:styleId="Revision">
    <w:name w:val="Revision"/>
    <w:hidden/>
    <w:uiPriority w:val="99"/>
    <w:semiHidden/>
    <w:rsid w:val="00761E0D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A02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 Alexander</dc:creator>
  <cp:keywords/>
  <dc:description/>
  <cp:lastModifiedBy>Beach, Jeffrey [AG]</cp:lastModifiedBy>
  <cp:revision>2</cp:revision>
  <cp:lastPrinted>2023-12-17T20:07:00Z</cp:lastPrinted>
  <dcterms:created xsi:type="dcterms:W3CDTF">2024-02-14T20:32:00Z</dcterms:created>
  <dcterms:modified xsi:type="dcterms:W3CDTF">2024-02-14T20:32:00Z</dcterms:modified>
</cp:coreProperties>
</file>